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F3D7C1" w14:textId="77777777" w:rsidR="00A93DAF" w:rsidRDefault="00A93DAF">
      <w:pPr>
        <w:spacing w:line="240" w:lineRule="auto"/>
        <w:jc w:val="center"/>
        <w:rPr>
          <w:rFonts w:ascii="Candara" w:eastAsia="Calibri" w:hAnsi="Candara" w:cstheme="majorHAnsi"/>
          <w:b/>
          <w:bCs/>
          <w:sz w:val="56"/>
          <w:szCs w:val="56"/>
          <w:highlight w:val="white"/>
        </w:rPr>
      </w:pPr>
    </w:p>
    <w:p w14:paraId="00000001" w14:textId="11B6CBBF" w:rsidR="004F4CD4" w:rsidRPr="00A93DAF" w:rsidRDefault="00401A3D">
      <w:pPr>
        <w:spacing w:line="240" w:lineRule="auto"/>
        <w:jc w:val="center"/>
        <w:rPr>
          <w:rFonts w:ascii="Candara" w:eastAsia="Calibri" w:hAnsi="Candara" w:cstheme="majorHAnsi"/>
          <w:b/>
          <w:bCs/>
          <w:sz w:val="56"/>
          <w:szCs w:val="56"/>
          <w:highlight w:val="white"/>
        </w:rPr>
      </w:pPr>
      <w:r w:rsidRPr="00A93DAF">
        <w:rPr>
          <w:rFonts w:ascii="Candara" w:eastAsia="Calibri" w:hAnsi="Candara" w:cstheme="majorHAnsi"/>
          <w:b/>
          <w:bCs/>
          <w:sz w:val="56"/>
          <w:szCs w:val="56"/>
          <w:highlight w:val="white"/>
        </w:rPr>
        <w:t>The Pow</w:t>
      </w:r>
      <w:bookmarkStart w:id="0" w:name="_GoBack"/>
      <w:bookmarkEnd w:id="0"/>
      <w:r w:rsidRPr="00A93DAF">
        <w:rPr>
          <w:rFonts w:ascii="Candara" w:eastAsia="Calibri" w:hAnsi="Candara" w:cstheme="majorHAnsi"/>
          <w:b/>
          <w:bCs/>
          <w:sz w:val="56"/>
          <w:szCs w:val="56"/>
          <w:highlight w:val="white"/>
        </w:rPr>
        <w:t>er of Influence</w:t>
      </w:r>
    </w:p>
    <w:p w14:paraId="00000002" w14:textId="4DFC0E80" w:rsidR="004F4CD4" w:rsidRDefault="004F4CD4">
      <w:pPr>
        <w:spacing w:line="240" w:lineRule="auto"/>
        <w:rPr>
          <w:rFonts w:asciiTheme="majorHAnsi" w:eastAsia="Calibri" w:hAnsiTheme="majorHAnsi" w:cstheme="majorHAnsi"/>
          <w:b/>
          <w:highlight w:val="white"/>
        </w:rPr>
      </w:pPr>
    </w:p>
    <w:p w14:paraId="59C51C8A" w14:textId="6C34434B" w:rsidR="00A93DAF" w:rsidRDefault="00A93DAF">
      <w:pPr>
        <w:spacing w:line="240" w:lineRule="auto"/>
        <w:rPr>
          <w:rFonts w:asciiTheme="majorHAnsi" w:eastAsia="Calibri" w:hAnsiTheme="majorHAnsi" w:cstheme="majorHAnsi"/>
          <w:b/>
          <w:highlight w:val="white"/>
        </w:rPr>
      </w:pPr>
    </w:p>
    <w:p w14:paraId="2C0677C1" w14:textId="0F2CE2FC" w:rsidR="00A93DAF" w:rsidRDefault="00A93DAF">
      <w:pPr>
        <w:spacing w:line="240" w:lineRule="auto"/>
        <w:rPr>
          <w:rFonts w:asciiTheme="majorHAnsi" w:eastAsia="Calibri" w:hAnsiTheme="majorHAnsi" w:cstheme="majorHAnsi"/>
          <w:b/>
          <w:highlight w:val="white"/>
        </w:rPr>
      </w:pPr>
    </w:p>
    <w:p w14:paraId="480C960B" w14:textId="44953C0C" w:rsidR="00A93DAF" w:rsidRDefault="00897464" w:rsidP="00897464">
      <w:pPr>
        <w:spacing w:line="240" w:lineRule="auto"/>
        <w:jc w:val="center"/>
        <w:rPr>
          <w:rFonts w:asciiTheme="majorHAnsi" w:eastAsia="Calibri" w:hAnsiTheme="majorHAnsi" w:cstheme="majorHAnsi"/>
          <w:b/>
          <w:highlight w:val="white"/>
        </w:rPr>
      </w:pPr>
      <w:r>
        <w:rPr>
          <w:noProof/>
        </w:rPr>
        <w:drawing>
          <wp:inline distT="0" distB="0" distL="0" distR="0" wp14:anchorId="1EBF74F2" wp14:editId="63554865">
            <wp:extent cx="2562225" cy="2359222"/>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4009" cy="2370072"/>
                    </a:xfrm>
                    <a:prstGeom prst="rect">
                      <a:avLst/>
                    </a:prstGeom>
                    <a:noFill/>
                    <a:ln>
                      <a:noFill/>
                    </a:ln>
                  </pic:spPr>
                </pic:pic>
              </a:graphicData>
            </a:graphic>
          </wp:inline>
        </w:drawing>
      </w:r>
    </w:p>
    <w:p w14:paraId="5CAB8F42" w14:textId="3CA3BE4E" w:rsidR="00A93DAF" w:rsidRDefault="00A93DAF">
      <w:pPr>
        <w:spacing w:line="240" w:lineRule="auto"/>
        <w:rPr>
          <w:rFonts w:asciiTheme="majorHAnsi" w:eastAsia="Calibri" w:hAnsiTheme="majorHAnsi" w:cstheme="majorHAnsi"/>
          <w:b/>
          <w:highlight w:val="white"/>
        </w:rPr>
      </w:pPr>
    </w:p>
    <w:p w14:paraId="70C87C51" w14:textId="5656224A" w:rsidR="00A93DAF" w:rsidRDefault="00A93DAF">
      <w:pPr>
        <w:spacing w:line="240" w:lineRule="auto"/>
        <w:rPr>
          <w:rFonts w:asciiTheme="majorHAnsi" w:eastAsia="Calibri" w:hAnsiTheme="majorHAnsi" w:cstheme="majorHAnsi"/>
          <w:b/>
          <w:highlight w:val="white"/>
        </w:rPr>
      </w:pPr>
    </w:p>
    <w:p w14:paraId="00000003" w14:textId="77777777" w:rsidR="004F4CD4" w:rsidRPr="00A93DAF" w:rsidRDefault="00401A3D">
      <w:pPr>
        <w:spacing w:line="240" w:lineRule="auto"/>
        <w:rPr>
          <w:rFonts w:asciiTheme="majorHAnsi" w:eastAsia="Calibri" w:hAnsiTheme="majorHAnsi" w:cstheme="majorHAnsi"/>
          <w:b/>
          <w:highlight w:val="white"/>
        </w:rPr>
      </w:pPr>
      <w:r w:rsidRPr="00A93DAF">
        <w:rPr>
          <w:rFonts w:asciiTheme="majorHAnsi" w:eastAsia="Calibri" w:hAnsiTheme="majorHAnsi" w:cstheme="majorHAnsi"/>
          <w:b/>
          <w:highlight w:val="white"/>
        </w:rPr>
        <w:t>#1</w:t>
      </w:r>
    </w:p>
    <w:p w14:paraId="00000004" w14:textId="559FC6C7" w:rsidR="004F4CD4" w:rsidRPr="00A93DAF" w:rsidRDefault="00401A3D">
      <w:pPr>
        <w:spacing w:line="240" w:lineRule="auto"/>
        <w:rPr>
          <w:rFonts w:asciiTheme="majorHAnsi" w:eastAsia="Calibri" w:hAnsiTheme="majorHAnsi" w:cstheme="majorHAnsi"/>
          <w:b/>
          <w:highlight w:val="white"/>
        </w:rPr>
      </w:pPr>
      <w:r w:rsidRPr="00A93DAF">
        <w:rPr>
          <w:rFonts w:asciiTheme="majorHAnsi" w:eastAsia="Calibri" w:hAnsiTheme="majorHAnsi" w:cstheme="majorHAnsi"/>
          <w:b/>
          <w:highlight w:val="white"/>
        </w:rPr>
        <w:t>Question:        Wh</w:t>
      </w:r>
      <w:r w:rsidR="00A93DAF">
        <w:rPr>
          <w:rFonts w:asciiTheme="majorHAnsi" w:eastAsia="Calibri" w:hAnsiTheme="majorHAnsi" w:cstheme="majorHAnsi"/>
          <w:b/>
          <w:highlight w:val="white"/>
        </w:rPr>
        <w:t>ich</w:t>
      </w:r>
      <w:r w:rsidRPr="00A93DAF">
        <w:rPr>
          <w:rFonts w:asciiTheme="majorHAnsi" w:eastAsia="Calibri" w:hAnsiTheme="majorHAnsi" w:cstheme="majorHAnsi"/>
          <w:b/>
          <w:highlight w:val="white"/>
        </w:rPr>
        <w:t xml:space="preserve"> people</w:t>
      </w:r>
      <w:r w:rsidRPr="00A93DAF">
        <w:rPr>
          <w:rFonts w:asciiTheme="majorHAnsi" w:eastAsia="Calibri" w:hAnsiTheme="majorHAnsi" w:cstheme="majorHAnsi"/>
          <w:b/>
          <w:highlight w:val="white"/>
        </w:rPr>
        <w:t xml:space="preserve"> have influenced you the most in your life?</w:t>
      </w:r>
    </w:p>
    <w:p w14:paraId="00000005" w14:textId="77777777" w:rsidR="004F4CD4" w:rsidRPr="00A93DAF" w:rsidRDefault="004F4CD4">
      <w:pPr>
        <w:spacing w:line="240" w:lineRule="auto"/>
        <w:rPr>
          <w:rFonts w:asciiTheme="majorHAnsi" w:eastAsia="Calibri" w:hAnsiTheme="majorHAnsi" w:cstheme="majorHAnsi"/>
          <w:b/>
          <w:highlight w:val="white"/>
        </w:rPr>
      </w:pPr>
    </w:p>
    <w:p w14:paraId="00000006" w14:textId="5586EF81" w:rsidR="004F4CD4" w:rsidRDefault="00401A3D">
      <w:pPr>
        <w:spacing w:line="240" w:lineRule="auto"/>
        <w:rPr>
          <w:rFonts w:asciiTheme="majorHAnsi" w:eastAsia="Calibri" w:hAnsiTheme="majorHAnsi" w:cstheme="majorHAnsi"/>
          <w:b/>
          <w:highlight w:val="white"/>
        </w:rPr>
      </w:pPr>
      <w:r w:rsidRPr="00A93DAF">
        <w:rPr>
          <w:rFonts w:asciiTheme="majorHAnsi" w:eastAsia="Calibri" w:hAnsiTheme="majorHAnsi" w:cstheme="majorHAnsi"/>
          <w:b/>
          <w:highlight w:val="white"/>
        </w:rPr>
        <w:t>#2</w:t>
      </w:r>
    </w:p>
    <w:p w14:paraId="44369A20" w14:textId="349F0CCB" w:rsidR="00A93DAF" w:rsidRPr="00A93DAF" w:rsidRDefault="00A93DAF">
      <w:pPr>
        <w:spacing w:line="240" w:lineRule="auto"/>
        <w:rPr>
          <w:rFonts w:asciiTheme="majorHAnsi" w:eastAsia="Calibri" w:hAnsiTheme="majorHAnsi" w:cstheme="majorHAnsi"/>
          <w:b/>
          <w:highlight w:val="white"/>
        </w:rPr>
      </w:pPr>
      <w:r w:rsidRPr="00A84E16">
        <w:rPr>
          <w:rFonts w:asciiTheme="majorHAnsi" w:eastAsia="Times New Roman" w:hAnsiTheme="majorHAnsi" w:cs="Times New Roman"/>
          <w:noProof/>
          <w:sz w:val="24"/>
          <w:szCs w:val="24"/>
        </w:rPr>
        <mc:AlternateContent>
          <mc:Choice Requires="wps">
            <w:drawing>
              <wp:anchor distT="0" distB="0" distL="114300" distR="114300" simplePos="0" relativeHeight="251659264" behindDoc="0" locked="0" layoutInCell="1" allowOverlap="1" wp14:anchorId="5D653239" wp14:editId="14EFFF06">
                <wp:simplePos x="0" y="0"/>
                <wp:positionH relativeFrom="margin">
                  <wp:align>left</wp:align>
                </wp:positionH>
                <wp:positionV relativeFrom="paragraph">
                  <wp:posOffset>170815</wp:posOffset>
                </wp:positionV>
                <wp:extent cx="6267450" cy="647700"/>
                <wp:effectExtent l="0" t="0" r="19050" b="19050"/>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647700"/>
                        </a:xfrm>
                        <a:prstGeom prst="rect">
                          <a:avLst/>
                        </a:prstGeom>
                        <a:solidFill>
                          <a:schemeClr val="bg1">
                            <a:lumMod val="85000"/>
                            <a:lumOff val="0"/>
                          </a:schemeClr>
                        </a:solidFill>
                        <a:ln w="6350"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E573FC3" w14:textId="77777777" w:rsidR="00A93DAF" w:rsidRPr="00A93DAF" w:rsidRDefault="00A93DAF" w:rsidP="00A93DAF">
                            <w:pPr>
                              <w:spacing w:line="240" w:lineRule="auto"/>
                              <w:rPr>
                                <w:rFonts w:asciiTheme="majorHAnsi" w:eastAsia="Calibri" w:hAnsiTheme="majorHAnsi" w:cstheme="majorHAnsi"/>
                                <w:b/>
                              </w:rPr>
                            </w:pPr>
                            <w:r w:rsidRPr="00A93DAF">
                              <w:rPr>
                                <w:rFonts w:asciiTheme="majorHAnsi" w:eastAsia="Calibri" w:hAnsiTheme="majorHAnsi" w:cstheme="majorHAnsi"/>
                                <w:b/>
                              </w:rPr>
                              <w:t>Laws of Understanding 6:1, Rambam (Maimonides)</w:t>
                            </w:r>
                          </w:p>
                          <w:p w14:paraId="4435C4AD" w14:textId="77777777" w:rsidR="00A93DAF" w:rsidRPr="00A93DAF" w:rsidRDefault="00A93DAF" w:rsidP="00A93DAF">
                            <w:pPr>
                              <w:spacing w:line="240" w:lineRule="auto"/>
                              <w:rPr>
                                <w:rFonts w:asciiTheme="majorHAnsi" w:eastAsia="Calibri" w:hAnsiTheme="majorHAnsi" w:cstheme="majorHAnsi"/>
                                <w:i/>
                              </w:rPr>
                            </w:pPr>
                            <w:r w:rsidRPr="00A93DAF">
                              <w:rPr>
                                <w:rFonts w:asciiTheme="majorHAnsi" w:eastAsia="Calibri" w:hAnsiTheme="majorHAnsi" w:cstheme="majorHAnsi"/>
                                <w:i/>
                              </w:rPr>
                              <w:t>It is the way of a person to be drawn in his outlook and deeds after the ways of his peers and friends, acting in accordance with the practices of those in his community.</w:t>
                            </w:r>
                          </w:p>
                          <w:p w14:paraId="11A0297B" w14:textId="77777777" w:rsidR="00A93DAF" w:rsidRPr="00A91AB4" w:rsidRDefault="00A93DAF" w:rsidP="00A93DAF">
                            <w:pPr>
                              <w:rPr>
                                <w:rFonts w:asciiTheme="majorHAnsi" w:eastAsia="Calibri" w:hAnsiTheme="majorHAnsi" w:cs="Calibri"/>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653239" id="_x0000_t202" coordsize="21600,21600" o:spt="202" path="m,l,21600r21600,l21600,xe">
                <v:stroke joinstyle="miter"/>
                <v:path gradientshapeok="t" o:connecttype="rect"/>
              </v:shapetype>
              <v:shape id="Text Box 7" o:spid="_x0000_s1026" type="#_x0000_t202" style="position:absolute;margin-left:0;margin-top:13.45pt;width:493.5pt;height:51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8mIagIAAM4EAAAOAAAAZHJzL2Uyb0RvYy54bWysVNtu2zAMfR+wfxD0vjjJcptRp+iadRjQ&#10;XYB2H0DLsi1Mt0lK7OzrS0lplm5vw14EiZQOD3lIXV2PSpIDd14YXdHZZEoJ18w0QncV/f5492ZD&#10;iQ+gG5BG84oeuafX29evrgZb8rnpjWy4IwiifTnYivYh2LIoPOu5Aj8xlmt0tsYpCHh0XdE4GBBd&#10;yWI+na6KwbjGOsO492jdZSfdJvy25Sx8bVvPA5EVRW4hrS6tdVyL7RWUnQPbC3aiAf/AQoHQGPQM&#10;tYMAZO/EX1BKMGe8acOEGVWYthWMpxwwm9n0j2weerA85YLF8fZcJv//YNmXwzdHRFPRNSUaFEr0&#10;yMdA3puRrGN1ButLvPRg8VoY0Ywqp0y9vTfshyfa3PagO37jnBl6Dg2ym8WXxcXTjOMjSD18Ng2G&#10;gX0wCWhsnYqlw2IQREeVjmdlIhWGxtV8tV4s0cXQt1qs19MkXQHl82vrfPjIjSJxU1GHyid0ONz7&#10;ENlA+XwlBvNGiuZOSJkOsdv4rXTkANgndZczlHuFVLNts5zmkFCiGXsqm59ZpH6NCCnQC3CpyYCc&#10;3yb2gC3eSgiYiLJYdK87SkB2ODssuFzXF8xcV595IYMTCUzmRYyY2Q58n0klV+5sJQKOlxSqopvz&#10;ayijTB90k5o/gJB5j6hSx3rwNDinukUVo3BZwjDW46kratMcUU9n8lDhJ4Cb3rhflAw4UJjczz04&#10;Ton8pLEn3s0WiziB6bBYrud4cJee+tIDmiFURbFSeXsb8tTurRNdj5GyRtrcYB+1IkkcqWZWp+7D&#10;oUmCnAY8TuXlOd36/Q1tnwAAAP//AwBQSwMEFAAGAAgAAAAhAPMM6sXdAAAABwEAAA8AAABkcnMv&#10;ZG93bnJldi54bWxMj0FLw0AQhe+C/2EZwUuxm0aoSZpNEcFTRbAK9rjNjsnS7GzY3Tbx3zue9Pjm&#10;Pd77pt7ObhAXDNF6UrBaZiCQWm8sdQo+3p/vChAxaTJ68IQKvjHCtrm+qnVl/ERveNmnTnAJxUor&#10;6FMaKylj26PTcelHJPa+fHA6sQydNEFPXO4GmWfZWjptiRd6PeJTj+1pf3YKLGYnO4UX97l4XRX3&#10;C78Lh11Q6vZmftyASDinvzD84jM6NMx09GcyUQwK+JGkIF+XINgtiwc+HDmWFyXIppb/+ZsfAAAA&#10;//8DAFBLAQItABQABgAIAAAAIQC2gziS/gAAAOEBAAATAAAAAAAAAAAAAAAAAAAAAABbQ29udGVu&#10;dF9UeXBlc10ueG1sUEsBAi0AFAAGAAgAAAAhADj9If/WAAAAlAEAAAsAAAAAAAAAAAAAAAAALwEA&#10;AF9yZWxzLy5yZWxzUEsBAi0AFAAGAAgAAAAhAKzLyYhqAgAAzgQAAA4AAAAAAAAAAAAAAAAALgIA&#10;AGRycy9lMm9Eb2MueG1sUEsBAi0AFAAGAAgAAAAhAPMM6sXdAAAABwEAAA8AAAAAAAAAAAAAAAAA&#10;xAQAAGRycy9kb3ducmV2LnhtbFBLBQYAAAAABAAEAPMAAADOBQAAAAA=&#10;" fillcolor="#d8d8d8 [2732]" strokeweight=".5pt">
                <v:textbox>
                  <w:txbxContent>
                    <w:p w14:paraId="0E573FC3" w14:textId="77777777" w:rsidR="00A93DAF" w:rsidRPr="00A93DAF" w:rsidRDefault="00A93DAF" w:rsidP="00A93DAF">
                      <w:pPr>
                        <w:spacing w:line="240" w:lineRule="auto"/>
                        <w:rPr>
                          <w:rFonts w:asciiTheme="majorHAnsi" w:eastAsia="Calibri" w:hAnsiTheme="majorHAnsi" w:cstheme="majorHAnsi"/>
                          <w:b/>
                        </w:rPr>
                      </w:pPr>
                      <w:r w:rsidRPr="00A93DAF">
                        <w:rPr>
                          <w:rFonts w:asciiTheme="majorHAnsi" w:eastAsia="Calibri" w:hAnsiTheme="majorHAnsi" w:cstheme="majorHAnsi"/>
                          <w:b/>
                        </w:rPr>
                        <w:t>Laws of Understanding 6:1, Rambam (Maimonides)</w:t>
                      </w:r>
                    </w:p>
                    <w:p w14:paraId="4435C4AD" w14:textId="77777777" w:rsidR="00A93DAF" w:rsidRPr="00A93DAF" w:rsidRDefault="00A93DAF" w:rsidP="00A93DAF">
                      <w:pPr>
                        <w:spacing w:line="240" w:lineRule="auto"/>
                        <w:rPr>
                          <w:rFonts w:asciiTheme="majorHAnsi" w:eastAsia="Calibri" w:hAnsiTheme="majorHAnsi" w:cstheme="majorHAnsi"/>
                          <w:i/>
                        </w:rPr>
                      </w:pPr>
                      <w:r w:rsidRPr="00A93DAF">
                        <w:rPr>
                          <w:rFonts w:asciiTheme="majorHAnsi" w:eastAsia="Calibri" w:hAnsiTheme="majorHAnsi" w:cstheme="majorHAnsi"/>
                          <w:i/>
                        </w:rPr>
                        <w:t>It is the way of a person to be drawn in his outlook and deeds after the ways of his peers and friends, acting in accordance with the practices of those in his community.</w:t>
                      </w:r>
                    </w:p>
                    <w:p w14:paraId="11A0297B" w14:textId="77777777" w:rsidR="00A93DAF" w:rsidRPr="00A91AB4" w:rsidRDefault="00A93DAF" w:rsidP="00A93DAF">
                      <w:pPr>
                        <w:rPr>
                          <w:rFonts w:asciiTheme="majorHAnsi" w:eastAsia="Calibri" w:hAnsiTheme="majorHAnsi" w:cs="Calibri"/>
                          <w:i/>
                        </w:rPr>
                      </w:pPr>
                    </w:p>
                  </w:txbxContent>
                </v:textbox>
                <w10:wrap type="topAndBottom" anchorx="margin"/>
              </v:shape>
            </w:pict>
          </mc:Fallback>
        </mc:AlternateContent>
      </w:r>
    </w:p>
    <w:p w14:paraId="00000009" w14:textId="77777777" w:rsidR="004F4CD4" w:rsidRPr="00A93DAF" w:rsidRDefault="004F4CD4">
      <w:pPr>
        <w:spacing w:line="240" w:lineRule="auto"/>
        <w:rPr>
          <w:rFonts w:asciiTheme="majorHAnsi" w:eastAsia="Calibri" w:hAnsiTheme="majorHAnsi" w:cstheme="majorHAnsi"/>
          <w:highlight w:val="white"/>
        </w:rPr>
      </w:pPr>
    </w:p>
    <w:p w14:paraId="0000000A" w14:textId="77777777" w:rsidR="004F4CD4" w:rsidRPr="00A93DAF" w:rsidRDefault="00401A3D">
      <w:pPr>
        <w:spacing w:line="240" w:lineRule="auto"/>
        <w:rPr>
          <w:rFonts w:asciiTheme="majorHAnsi" w:eastAsia="Calibri" w:hAnsiTheme="majorHAnsi" w:cstheme="majorHAnsi"/>
          <w:highlight w:val="white"/>
        </w:rPr>
      </w:pPr>
      <w:r w:rsidRPr="00A93DAF">
        <w:rPr>
          <w:rFonts w:asciiTheme="majorHAnsi" w:eastAsia="Calibri" w:hAnsiTheme="majorHAnsi" w:cstheme="majorHAnsi"/>
          <w:highlight w:val="white"/>
        </w:rPr>
        <w:t xml:space="preserve">For this reason, the Rambam proceeds to exhort the individual to do whatever he can </w:t>
      </w:r>
      <w:r w:rsidRPr="00A93DAF">
        <w:rPr>
          <w:rFonts w:asciiTheme="majorHAnsi" w:eastAsia="Calibri" w:hAnsiTheme="majorHAnsi" w:cstheme="majorHAnsi"/>
          <w:highlight w:val="white"/>
        </w:rPr>
        <w:t xml:space="preserve">to ensure that he lives in a positive environment. </w:t>
      </w:r>
    </w:p>
    <w:p w14:paraId="0000000B" w14:textId="4E2E86CF" w:rsidR="004F4CD4" w:rsidRDefault="00A93DAF">
      <w:pPr>
        <w:spacing w:line="240" w:lineRule="auto"/>
        <w:rPr>
          <w:rFonts w:asciiTheme="majorHAnsi" w:eastAsia="Calibri" w:hAnsiTheme="majorHAnsi" w:cstheme="majorHAnsi"/>
          <w:highlight w:val="white"/>
        </w:rPr>
      </w:pPr>
      <w:r w:rsidRPr="00A84E16">
        <w:rPr>
          <w:rFonts w:asciiTheme="majorHAnsi" w:eastAsia="Times New Roman" w:hAnsiTheme="majorHAnsi" w:cs="Times New Roman"/>
          <w:noProof/>
          <w:sz w:val="24"/>
          <w:szCs w:val="24"/>
        </w:rPr>
        <mc:AlternateContent>
          <mc:Choice Requires="wps">
            <w:drawing>
              <wp:anchor distT="0" distB="0" distL="114300" distR="114300" simplePos="0" relativeHeight="251661312" behindDoc="0" locked="0" layoutInCell="1" allowOverlap="1" wp14:anchorId="08521CF6" wp14:editId="69F68FBC">
                <wp:simplePos x="0" y="0"/>
                <wp:positionH relativeFrom="margin">
                  <wp:align>left</wp:align>
                </wp:positionH>
                <wp:positionV relativeFrom="paragraph">
                  <wp:posOffset>211455</wp:posOffset>
                </wp:positionV>
                <wp:extent cx="6267450" cy="466725"/>
                <wp:effectExtent l="0" t="0" r="19050" b="28575"/>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466725"/>
                        </a:xfrm>
                        <a:prstGeom prst="rect">
                          <a:avLst/>
                        </a:prstGeom>
                        <a:noFill/>
                        <a:ln w="6350" cap="flat" cmpd="sng" algn="ctr">
                          <a:solidFill>
                            <a:srgbClr val="000000"/>
                          </a:solidFill>
                          <a:prstDash val="solid"/>
                          <a:miter lim="800000"/>
                          <a:headEnd/>
                          <a:tailEnd/>
                        </a:ln>
                        <a:effectLst/>
                      </wps:spPr>
                      <wps:txbx>
                        <w:txbxContent>
                          <w:p w14:paraId="1813CCA6" w14:textId="77777777" w:rsidR="00A93DAF" w:rsidRPr="00A93DAF" w:rsidRDefault="00A93DAF" w:rsidP="00A93DAF">
                            <w:pPr>
                              <w:spacing w:line="240" w:lineRule="auto"/>
                              <w:rPr>
                                <w:rFonts w:asciiTheme="majorHAnsi" w:eastAsia="Calibri" w:hAnsiTheme="majorHAnsi" w:cstheme="majorHAnsi"/>
                                <w:b/>
                              </w:rPr>
                            </w:pPr>
                            <w:r w:rsidRPr="00A93DAF">
                              <w:rPr>
                                <w:rFonts w:asciiTheme="majorHAnsi" w:eastAsia="Calibri" w:hAnsiTheme="majorHAnsi" w:cstheme="majorHAnsi"/>
                                <w:b/>
                              </w:rPr>
                              <w:t>Louise Beal</w:t>
                            </w:r>
                          </w:p>
                          <w:p w14:paraId="4A9EC283" w14:textId="77777777" w:rsidR="00A93DAF" w:rsidRPr="00A93DAF" w:rsidRDefault="00A93DAF" w:rsidP="00A93DAF">
                            <w:pPr>
                              <w:spacing w:line="240" w:lineRule="auto"/>
                              <w:rPr>
                                <w:rFonts w:asciiTheme="majorHAnsi" w:eastAsia="Calibri" w:hAnsiTheme="majorHAnsi" w:cstheme="majorHAnsi"/>
                                <w:iCs/>
                              </w:rPr>
                            </w:pPr>
                            <w:r w:rsidRPr="00A93DAF">
                              <w:rPr>
                                <w:rFonts w:asciiTheme="majorHAnsi" w:eastAsia="Calibri" w:hAnsiTheme="majorHAnsi" w:cstheme="majorHAnsi"/>
                                <w:iCs/>
                              </w:rPr>
                              <w:t xml:space="preserve">Love thy neighbor as </w:t>
                            </w:r>
                            <w:proofErr w:type="gramStart"/>
                            <w:r w:rsidRPr="00A93DAF">
                              <w:rPr>
                                <w:rFonts w:asciiTheme="majorHAnsi" w:eastAsia="Calibri" w:hAnsiTheme="majorHAnsi" w:cstheme="majorHAnsi"/>
                                <w:iCs/>
                              </w:rPr>
                              <w:t>thyself, but</w:t>
                            </w:r>
                            <w:proofErr w:type="gramEnd"/>
                            <w:r w:rsidRPr="00A93DAF">
                              <w:rPr>
                                <w:rFonts w:asciiTheme="majorHAnsi" w:eastAsia="Calibri" w:hAnsiTheme="majorHAnsi" w:cstheme="majorHAnsi"/>
                                <w:iCs/>
                              </w:rPr>
                              <w:t xml:space="preserve"> choose your neighborhood.</w:t>
                            </w:r>
                          </w:p>
                          <w:p w14:paraId="485356AE" w14:textId="77777777" w:rsidR="00A93DAF" w:rsidRPr="00A91AB4" w:rsidRDefault="00A93DAF" w:rsidP="00A93DAF">
                            <w:pPr>
                              <w:rPr>
                                <w:rFonts w:asciiTheme="majorHAnsi" w:eastAsia="Calibri" w:hAnsiTheme="majorHAnsi" w:cs="Calibri"/>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521CF6" id="Text Box 1" o:spid="_x0000_s1027" type="#_x0000_t202" style="position:absolute;margin-left:0;margin-top:16.65pt;width:493.5pt;height:36.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vk5SQIAAHYEAAAOAAAAZHJzL2Uyb0RvYy54bWysVNtu2zAMfR+wfxD0vjrJ0qQz4hRdsg4D&#10;ugvQ7gMYWbaFSaImKbGzrx8lp2mwvQ3zgyCJ5CF5DuXV7WA0O0gfFNqKT68mnEkrsFa2rfj3p/s3&#10;N5yFCLYGjVZW/CgDv12/frXqXSln2KGupWcEYkPZu4p3MbqyKILopIFwhU5aMjboDUQ6+raoPfSE&#10;bnQxm0wWRY++dh6FDIFut6ORrzN+00gRvzZNkJHpilNtMa8+r7u0FusVlK0H1ylxKgP+oQoDylLS&#10;M9QWIrC9V39BGSU8BmzilUBTYNMoIXMP1M108kc3jx04mXshcoI70xT+H6z4cvjmmapJO84sGJLo&#10;SQ6RvceBTRM7vQslOT06cosDXSfP1GlwDyh+BGZx04Ft5Z332HcSaqouRxYXoSNOSCC7/jPWlAb2&#10;ETPQ0HiTAIkMRuik0vGsTCpF0OVitljOr8kkyDZfLJaz61RcAeVztPMhfpRoWNpU3JPyGR0ODyGO&#10;rs8uKZnFe6V1Vl9b1lOGtxkeaAYbDZEyGUesBNtyBrql4RbRj42jVnWKziz4drfRnh0gDVj+ToWF&#10;S7eUeguhG/2yaRw9oyLNv1am4jfnaCgTjx9sneuLoPS4p3a1TVllnuxTY4nmxOzIcRx2w0lPik62&#10;HdZH4t3jOPz0WGnTof/FWU+DTz3+3IOXnOlPlrR7N53P00vJh/n1ckYHf2nZXVrACoKqOBE2bjdx&#10;fF1751XbUaZxWizekd6NylK8VEUSpgMNdxbz9BDT67k8Z6+X38X6NwAAAP//AwBQSwMEFAAGAAgA&#10;AAAhADY4a+DeAAAABwEAAA8AAABkcnMvZG93bnJldi54bWxMj8FOwzAQRO9I/IO1SNyoAxFtCHEq&#10;hOgBCSFREOXoxEscYa9D7KaBr2c5wXF2RjNvq/XsnZhwjH0gBeeLDARSG0xPnYKX581ZASImTUa7&#10;QKjgCyOs6+OjSpcmHOgJp23qBJdQLLUCm9JQShlbi17HRRiQ2HsPo9eJ5dhJM+oDl3snL7JsKb3u&#10;iResHvDWYvux3XsFD6+7z7vN41u2w8b1l5Nb2fvvRqnTk/nmGkTCOf2F4Ref0aFmpibsyUThFPAj&#10;SUGe5yDYvSpWfGg4li0LkHUl//PXPwAAAP//AwBQSwECLQAUAAYACAAAACEAtoM4kv4AAADhAQAA&#10;EwAAAAAAAAAAAAAAAAAAAAAAW0NvbnRlbnRfVHlwZXNdLnhtbFBLAQItABQABgAIAAAAIQA4/SH/&#10;1gAAAJQBAAALAAAAAAAAAAAAAAAAAC8BAABfcmVscy8ucmVsc1BLAQItABQABgAIAAAAIQDRMvk5&#10;SQIAAHYEAAAOAAAAAAAAAAAAAAAAAC4CAABkcnMvZTJvRG9jLnhtbFBLAQItABQABgAIAAAAIQA2&#10;OGvg3gAAAAcBAAAPAAAAAAAAAAAAAAAAAKMEAABkcnMvZG93bnJldi54bWxQSwUGAAAAAAQABADz&#10;AAAArgUAAAAA&#10;" filled="f" strokeweight=".5pt">
                <v:textbox>
                  <w:txbxContent>
                    <w:p w14:paraId="1813CCA6" w14:textId="77777777" w:rsidR="00A93DAF" w:rsidRPr="00A93DAF" w:rsidRDefault="00A93DAF" w:rsidP="00A93DAF">
                      <w:pPr>
                        <w:spacing w:line="240" w:lineRule="auto"/>
                        <w:rPr>
                          <w:rFonts w:asciiTheme="majorHAnsi" w:eastAsia="Calibri" w:hAnsiTheme="majorHAnsi" w:cstheme="majorHAnsi"/>
                          <w:b/>
                        </w:rPr>
                      </w:pPr>
                      <w:r w:rsidRPr="00A93DAF">
                        <w:rPr>
                          <w:rFonts w:asciiTheme="majorHAnsi" w:eastAsia="Calibri" w:hAnsiTheme="majorHAnsi" w:cstheme="majorHAnsi"/>
                          <w:b/>
                        </w:rPr>
                        <w:t>Louise Beal</w:t>
                      </w:r>
                    </w:p>
                    <w:p w14:paraId="4A9EC283" w14:textId="77777777" w:rsidR="00A93DAF" w:rsidRPr="00A93DAF" w:rsidRDefault="00A93DAF" w:rsidP="00A93DAF">
                      <w:pPr>
                        <w:spacing w:line="240" w:lineRule="auto"/>
                        <w:rPr>
                          <w:rFonts w:asciiTheme="majorHAnsi" w:eastAsia="Calibri" w:hAnsiTheme="majorHAnsi" w:cstheme="majorHAnsi"/>
                          <w:iCs/>
                        </w:rPr>
                      </w:pPr>
                      <w:r w:rsidRPr="00A93DAF">
                        <w:rPr>
                          <w:rFonts w:asciiTheme="majorHAnsi" w:eastAsia="Calibri" w:hAnsiTheme="majorHAnsi" w:cstheme="majorHAnsi"/>
                          <w:iCs/>
                        </w:rPr>
                        <w:t xml:space="preserve">Love thy neighbor as </w:t>
                      </w:r>
                      <w:proofErr w:type="gramStart"/>
                      <w:r w:rsidRPr="00A93DAF">
                        <w:rPr>
                          <w:rFonts w:asciiTheme="majorHAnsi" w:eastAsia="Calibri" w:hAnsiTheme="majorHAnsi" w:cstheme="majorHAnsi"/>
                          <w:iCs/>
                        </w:rPr>
                        <w:t>thyself, but</w:t>
                      </w:r>
                      <w:proofErr w:type="gramEnd"/>
                      <w:r w:rsidRPr="00A93DAF">
                        <w:rPr>
                          <w:rFonts w:asciiTheme="majorHAnsi" w:eastAsia="Calibri" w:hAnsiTheme="majorHAnsi" w:cstheme="majorHAnsi"/>
                          <w:iCs/>
                        </w:rPr>
                        <w:t xml:space="preserve"> choose your neighborhood.</w:t>
                      </w:r>
                    </w:p>
                    <w:p w14:paraId="485356AE" w14:textId="77777777" w:rsidR="00A93DAF" w:rsidRPr="00A91AB4" w:rsidRDefault="00A93DAF" w:rsidP="00A93DAF">
                      <w:pPr>
                        <w:rPr>
                          <w:rFonts w:asciiTheme="majorHAnsi" w:eastAsia="Calibri" w:hAnsiTheme="majorHAnsi" w:cs="Calibri"/>
                          <w:i/>
                        </w:rPr>
                      </w:pPr>
                    </w:p>
                  </w:txbxContent>
                </v:textbox>
                <w10:wrap type="topAndBottom" anchorx="margin"/>
              </v:shape>
            </w:pict>
          </mc:Fallback>
        </mc:AlternateContent>
      </w:r>
    </w:p>
    <w:p w14:paraId="0000000E" w14:textId="5A4618B4" w:rsidR="004F4CD4" w:rsidRPr="00A93DAF" w:rsidRDefault="004F4CD4" w:rsidP="00A93DAF">
      <w:pPr>
        <w:spacing w:line="240" w:lineRule="auto"/>
        <w:rPr>
          <w:rFonts w:asciiTheme="majorHAnsi" w:eastAsia="Calibri" w:hAnsiTheme="majorHAnsi" w:cstheme="majorHAnsi"/>
          <w:highlight w:val="white"/>
        </w:rPr>
      </w:pPr>
    </w:p>
    <w:p w14:paraId="0000000F" w14:textId="77777777" w:rsidR="004F4CD4" w:rsidRPr="00A93DAF" w:rsidRDefault="00401A3D">
      <w:pPr>
        <w:spacing w:line="240" w:lineRule="auto"/>
        <w:rPr>
          <w:rFonts w:asciiTheme="majorHAnsi" w:eastAsia="Calibri" w:hAnsiTheme="majorHAnsi" w:cstheme="majorHAnsi"/>
          <w:b/>
          <w:highlight w:val="white"/>
        </w:rPr>
      </w:pPr>
      <w:r w:rsidRPr="00A93DAF">
        <w:rPr>
          <w:rFonts w:asciiTheme="majorHAnsi" w:eastAsia="Calibri" w:hAnsiTheme="majorHAnsi" w:cstheme="majorHAnsi"/>
          <w:b/>
          <w:highlight w:val="white"/>
        </w:rPr>
        <w:t>Questions:</w:t>
      </w:r>
    </w:p>
    <w:p w14:paraId="00000010" w14:textId="74E8A1CC" w:rsidR="004F4CD4" w:rsidRPr="00A93DAF" w:rsidRDefault="00A93DAF">
      <w:pPr>
        <w:numPr>
          <w:ilvl w:val="0"/>
          <w:numId w:val="3"/>
        </w:numPr>
        <w:spacing w:line="240" w:lineRule="auto"/>
        <w:rPr>
          <w:rFonts w:asciiTheme="majorHAnsi" w:eastAsia="Calibri" w:hAnsiTheme="majorHAnsi" w:cstheme="majorHAnsi"/>
          <w:b/>
          <w:highlight w:val="white"/>
        </w:rPr>
      </w:pPr>
      <w:r>
        <w:rPr>
          <w:rFonts w:asciiTheme="majorHAnsi" w:eastAsia="Calibri" w:hAnsiTheme="majorHAnsi" w:cstheme="majorHAnsi"/>
          <w:b/>
          <w:highlight w:val="white"/>
        </w:rPr>
        <w:t>In</w:t>
      </w:r>
      <w:r w:rsidR="00401A3D" w:rsidRPr="00A93DAF">
        <w:rPr>
          <w:rFonts w:asciiTheme="majorHAnsi" w:eastAsia="Calibri" w:hAnsiTheme="majorHAnsi" w:cstheme="majorHAnsi"/>
          <w:b/>
          <w:highlight w:val="white"/>
        </w:rPr>
        <w:t xml:space="preserve"> all the ways you have been influenced</w:t>
      </w:r>
      <w:r>
        <w:rPr>
          <w:rFonts w:asciiTheme="majorHAnsi" w:eastAsia="Calibri" w:hAnsiTheme="majorHAnsi" w:cstheme="majorHAnsi"/>
          <w:b/>
          <w:highlight w:val="white"/>
        </w:rPr>
        <w:t xml:space="preserve"> – </w:t>
      </w:r>
      <w:r w:rsidR="00401A3D" w:rsidRPr="00A93DAF">
        <w:rPr>
          <w:rFonts w:asciiTheme="majorHAnsi" w:eastAsia="Calibri" w:hAnsiTheme="majorHAnsi" w:cstheme="majorHAnsi"/>
          <w:b/>
          <w:highlight w:val="white"/>
        </w:rPr>
        <w:t>which are the main positive traits you have acquired?</w:t>
      </w:r>
    </w:p>
    <w:p w14:paraId="00000011" w14:textId="4990846A" w:rsidR="004F4CD4" w:rsidRPr="00A93DAF" w:rsidRDefault="00A93DAF">
      <w:pPr>
        <w:numPr>
          <w:ilvl w:val="0"/>
          <w:numId w:val="3"/>
        </w:numPr>
        <w:spacing w:line="240" w:lineRule="auto"/>
        <w:rPr>
          <w:rFonts w:asciiTheme="majorHAnsi" w:eastAsia="Calibri" w:hAnsiTheme="majorHAnsi" w:cstheme="majorHAnsi"/>
          <w:b/>
          <w:highlight w:val="white"/>
        </w:rPr>
      </w:pPr>
      <w:r>
        <w:rPr>
          <w:rFonts w:asciiTheme="majorHAnsi" w:eastAsia="Calibri" w:hAnsiTheme="majorHAnsi" w:cstheme="majorHAnsi"/>
          <w:b/>
          <w:highlight w:val="white"/>
        </w:rPr>
        <w:t>In</w:t>
      </w:r>
      <w:r w:rsidR="00401A3D" w:rsidRPr="00A93DAF">
        <w:rPr>
          <w:rFonts w:asciiTheme="majorHAnsi" w:eastAsia="Calibri" w:hAnsiTheme="majorHAnsi" w:cstheme="majorHAnsi"/>
          <w:b/>
          <w:highlight w:val="white"/>
        </w:rPr>
        <w:t xml:space="preserve"> all the ways you</w:t>
      </w:r>
      <w:r w:rsidR="00401A3D" w:rsidRPr="00A93DAF">
        <w:rPr>
          <w:rFonts w:asciiTheme="majorHAnsi" w:eastAsia="Calibri" w:hAnsiTheme="majorHAnsi" w:cstheme="majorHAnsi"/>
          <w:b/>
          <w:highlight w:val="white"/>
        </w:rPr>
        <w:t xml:space="preserve"> have been influenced</w:t>
      </w:r>
      <w:r>
        <w:rPr>
          <w:rFonts w:asciiTheme="majorHAnsi" w:eastAsia="Calibri" w:hAnsiTheme="majorHAnsi" w:cstheme="majorHAnsi"/>
          <w:b/>
          <w:highlight w:val="white"/>
        </w:rPr>
        <w:t xml:space="preserve"> – </w:t>
      </w:r>
      <w:r w:rsidR="00401A3D" w:rsidRPr="00A93DAF">
        <w:rPr>
          <w:rFonts w:asciiTheme="majorHAnsi" w:eastAsia="Calibri" w:hAnsiTheme="majorHAnsi" w:cstheme="majorHAnsi"/>
          <w:b/>
          <w:highlight w:val="white"/>
        </w:rPr>
        <w:t>which are the main negative traits you have acquired?</w:t>
      </w:r>
    </w:p>
    <w:p w14:paraId="00000012" w14:textId="77777777" w:rsidR="004F4CD4" w:rsidRPr="00A93DAF" w:rsidRDefault="00401A3D">
      <w:pPr>
        <w:numPr>
          <w:ilvl w:val="0"/>
          <w:numId w:val="3"/>
        </w:numPr>
        <w:spacing w:line="240" w:lineRule="auto"/>
        <w:rPr>
          <w:rFonts w:asciiTheme="majorHAnsi" w:eastAsia="Calibri" w:hAnsiTheme="majorHAnsi" w:cstheme="majorHAnsi"/>
          <w:b/>
          <w:highlight w:val="white"/>
        </w:rPr>
      </w:pPr>
      <w:r w:rsidRPr="00A93DAF">
        <w:rPr>
          <w:rFonts w:asciiTheme="majorHAnsi" w:eastAsia="Calibri" w:hAnsiTheme="majorHAnsi" w:cstheme="majorHAnsi"/>
          <w:b/>
          <w:highlight w:val="white"/>
        </w:rPr>
        <w:t>When is it easy for other people to have an influence on you?</w:t>
      </w:r>
    </w:p>
    <w:p w14:paraId="00000013" w14:textId="77777777" w:rsidR="004F4CD4" w:rsidRPr="00A93DAF" w:rsidRDefault="00401A3D">
      <w:pPr>
        <w:numPr>
          <w:ilvl w:val="0"/>
          <w:numId w:val="3"/>
        </w:numPr>
        <w:spacing w:line="240" w:lineRule="auto"/>
        <w:rPr>
          <w:rFonts w:asciiTheme="majorHAnsi" w:eastAsia="Calibri" w:hAnsiTheme="majorHAnsi" w:cstheme="majorHAnsi"/>
          <w:b/>
          <w:highlight w:val="white"/>
        </w:rPr>
      </w:pPr>
      <w:r w:rsidRPr="00A93DAF">
        <w:rPr>
          <w:rFonts w:asciiTheme="majorHAnsi" w:eastAsia="Calibri" w:hAnsiTheme="majorHAnsi" w:cstheme="majorHAnsi"/>
          <w:b/>
          <w:highlight w:val="white"/>
        </w:rPr>
        <w:t>When is it difficult for other people to have an influence on you?</w:t>
      </w:r>
    </w:p>
    <w:p w14:paraId="00000014" w14:textId="77777777" w:rsidR="004F4CD4" w:rsidRPr="00A93DAF" w:rsidRDefault="004F4CD4">
      <w:pPr>
        <w:spacing w:line="240" w:lineRule="auto"/>
        <w:rPr>
          <w:rFonts w:asciiTheme="majorHAnsi" w:eastAsia="Calibri" w:hAnsiTheme="majorHAnsi" w:cstheme="majorHAnsi"/>
          <w:highlight w:val="white"/>
        </w:rPr>
      </w:pPr>
    </w:p>
    <w:p w14:paraId="4C2B133C" w14:textId="77777777" w:rsidR="00A93DAF" w:rsidRDefault="00A93DAF">
      <w:pPr>
        <w:spacing w:line="240" w:lineRule="auto"/>
        <w:rPr>
          <w:rFonts w:asciiTheme="majorHAnsi" w:eastAsia="Calibri" w:hAnsiTheme="majorHAnsi" w:cstheme="majorHAnsi"/>
          <w:b/>
          <w:highlight w:val="white"/>
        </w:rPr>
      </w:pPr>
    </w:p>
    <w:p w14:paraId="00000015" w14:textId="0F1FA5DF" w:rsidR="004F4CD4" w:rsidRDefault="00401A3D">
      <w:pPr>
        <w:spacing w:line="240" w:lineRule="auto"/>
        <w:rPr>
          <w:rFonts w:asciiTheme="majorHAnsi" w:eastAsia="Calibri" w:hAnsiTheme="majorHAnsi" w:cstheme="majorHAnsi"/>
          <w:b/>
          <w:highlight w:val="white"/>
        </w:rPr>
      </w:pPr>
      <w:r w:rsidRPr="00A93DAF">
        <w:rPr>
          <w:rFonts w:asciiTheme="majorHAnsi" w:eastAsia="Calibri" w:hAnsiTheme="majorHAnsi" w:cstheme="majorHAnsi"/>
          <w:b/>
          <w:highlight w:val="white"/>
        </w:rPr>
        <w:t>#3</w:t>
      </w:r>
    </w:p>
    <w:p w14:paraId="3451C830" w14:textId="2A680395" w:rsidR="00A93DAF" w:rsidRPr="00A93DAF" w:rsidRDefault="00A93DAF">
      <w:pPr>
        <w:spacing w:line="240" w:lineRule="auto"/>
        <w:rPr>
          <w:rFonts w:asciiTheme="majorHAnsi" w:eastAsia="Calibri" w:hAnsiTheme="majorHAnsi" w:cstheme="majorHAnsi"/>
          <w:b/>
          <w:highlight w:val="white"/>
        </w:rPr>
      </w:pPr>
      <w:r w:rsidRPr="00A84E16">
        <w:rPr>
          <w:rFonts w:asciiTheme="majorHAnsi" w:eastAsia="Times New Roman" w:hAnsiTheme="majorHAnsi" w:cs="Times New Roman"/>
          <w:noProof/>
          <w:sz w:val="24"/>
          <w:szCs w:val="24"/>
        </w:rPr>
        <mc:AlternateContent>
          <mc:Choice Requires="wps">
            <w:drawing>
              <wp:anchor distT="0" distB="0" distL="114300" distR="114300" simplePos="0" relativeHeight="251663360" behindDoc="0" locked="0" layoutInCell="1" allowOverlap="1" wp14:anchorId="735E4351" wp14:editId="7FD94A15">
                <wp:simplePos x="0" y="0"/>
                <wp:positionH relativeFrom="margin">
                  <wp:align>left</wp:align>
                </wp:positionH>
                <wp:positionV relativeFrom="paragraph">
                  <wp:posOffset>171450</wp:posOffset>
                </wp:positionV>
                <wp:extent cx="6267450" cy="1466850"/>
                <wp:effectExtent l="0" t="0" r="19050" b="1905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66850"/>
                        </a:xfrm>
                        <a:prstGeom prst="rect">
                          <a:avLst/>
                        </a:prstGeom>
                        <a:noFill/>
                        <a:ln w="6350" cap="flat" cmpd="sng" algn="ctr">
                          <a:solidFill>
                            <a:srgbClr val="000000"/>
                          </a:solidFill>
                          <a:prstDash val="solid"/>
                          <a:miter lim="800000"/>
                          <a:headEnd/>
                          <a:tailEnd/>
                        </a:ln>
                        <a:effectLst/>
                      </wps:spPr>
                      <wps:txbx>
                        <w:txbxContent>
                          <w:p w14:paraId="63A3EB1F" w14:textId="77777777" w:rsidR="00A93DAF" w:rsidRPr="00A93DAF" w:rsidRDefault="00A93DAF" w:rsidP="00A93DAF">
                            <w:pPr>
                              <w:spacing w:line="240" w:lineRule="auto"/>
                              <w:rPr>
                                <w:rFonts w:asciiTheme="majorHAnsi" w:eastAsia="Calibri" w:hAnsiTheme="majorHAnsi" w:cstheme="majorHAnsi"/>
                                <w:b/>
                                <w:highlight w:val="white"/>
                              </w:rPr>
                            </w:pPr>
                            <w:r w:rsidRPr="00A93DAF">
                              <w:rPr>
                                <w:rFonts w:asciiTheme="majorHAnsi" w:eastAsia="Calibri" w:hAnsiTheme="majorHAnsi" w:cstheme="majorHAnsi"/>
                                <w:b/>
                                <w:highlight w:val="white"/>
                              </w:rPr>
                              <w:t>The 7 Habits of Highly Effective People, Stephen Covey</w:t>
                            </w:r>
                          </w:p>
                          <w:p w14:paraId="227FEB97" w14:textId="77777777" w:rsidR="00A93DAF" w:rsidRPr="00A93DAF" w:rsidRDefault="00A93DAF" w:rsidP="00A93DAF">
                            <w:pPr>
                              <w:shd w:val="clear" w:color="auto" w:fill="FFFFFF"/>
                              <w:spacing w:line="240" w:lineRule="auto"/>
                              <w:rPr>
                                <w:rFonts w:asciiTheme="majorHAnsi" w:eastAsia="Calibri" w:hAnsiTheme="majorHAnsi" w:cstheme="majorHAnsi"/>
                                <w:highlight w:val="white"/>
                              </w:rPr>
                            </w:pPr>
                            <w:r w:rsidRPr="00A93DAF">
                              <w:rPr>
                                <w:rFonts w:asciiTheme="majorHAnsi" w:eastAsia="Calibri" w:hAnsiTheme="majorHAnsi" w:cstheme="majorHAnsi"/>
                                <w:highlight w:val="white"/>
                              </w:rPr>
                              <w:t>… It means that as human beings, we are responsible for our own lives. Our behavior is a function of our decisions, not our conditions. We can subordinate feelings to values. We have the initiative and the responsibility to make things happen.</w:t>
                            </w:r>
                          </w:p>
                          <w:p w14:paraId="207DC5D7" w14:textId="77777777" w:rsidR="00A93DAF" w:rsidRPr="00A93DAF" w:rsidRDefault="00A93DAF" w:rsidP="00A93DAF">
                            <w:pPr>
                              <w:shd w:val="clear" w:color="auto" w:fill="FFFFFF"/>
                              <w:spacing w:line="240" w:lineRule="auto"/>
                              <w:ind w:firstLine="720"/>
                              <w:rPr>
                                <w:rFonts w:asciiTheme="majorHAnsi" w:eastAsia="Calibri" w:hAnsiTheme="majorHAnsi" w:cstheme="majorHAnsi"/>
                                <w:highlight w:val="white"/>
                              </w:rPr>
                            </w:pPr>
                            <w:r w:rsidRPr="00A93DAF">
                              <w:rPr>
                                <w:rFonts w:asciiTheme="majorHAnsi" w:eastAsia="Calibri" w:hAnsiTheme="majorHAnsi" w:cstheme="majorHAnsi"/>
                                <w:highlight w:val="white"/>
                              </w:rPr>
                              <w:t>Look at the word responsibility - “response-ability” - the ability to choose our own response. Highly proactive people recognize that responsibility. They do not blame circumstances, conditions, or conditioning for their behavior. Their behavior is a product of their own choice, based on values, rather than a product of their conditions, based on feeling.</w:t>
                            </w:r>
                          </w:p>
                          <w:p w14:paraId="583C75FA" w14:textId="77777777" w:rsidR="00A93DAF" w:rsidRPr="00A93DAF" w:rsidRDefault="00A93DAF" w:rsidP="00A93DAF">
                            <w:pPr>
                              <w:rPr>
                                <w:rFonts w:asciiTheme="majorHAnsi" w:eastAsia="Calibri" w:hAnsiTheme="majorHAnsi" w:cs="Calibr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5E4351" id="Text Box 2" o:spid="_x0000_s1028" type="#_x0000_t202" style="position:absolute;margin-left:0;margin-top:13.5pt;width:493.5pt;height:115.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MkSgIAAHcEAAAOAAAAZHJzL2Uyb0RvYy54bWysVM1u2zAMvg/YOwi6L06yNM2MOEWXrMOA&#10;7gdo9wCMLNvCJFGTlNjd04+S0zTYbsN8EESR/Eh+JL2+GYxmR+mDQlvx2WTKmbQCa2Xbin9/vHuz&#10;4ixEsDVotLLiTzLwm83rV+velXKOHepaekYgNpS9q3gXoyuLIohOGggTdNKSskFvIJLo26L20BO6&#10;0cV8Ol0WPfraeRQyBHrdjUq+yfhNI0X82jRBRqYrTrnFfPp87tNZbNZQth5cp8QpDfiHLAwoS0HP&#10;UDuIwA5e/QVllPAYsIkTgabAplFC5hqomtn0j2oeOnAy10LkBHemKfw/WPHl+M0zVVd8zpkFQy16&#10;lENk73Fg88RO70JJRg+OzOJAz9TlXGlw9yh+BGZx24Ft5a332HcSaspuljyLC9cRJySQff8ZawoD&#10;h4gZaGi8SdQRGYzQqUtP586kVAQ9LufL68UVqQTpZovlckVCigHls7vzIX6UaFi6VNxT6zM8HO9D&#10;HE2fTVI0i3dKa3qHUlvWU4i3GR9oCBsNkUIZR7QE23IGuqXpFtGPlaNWdfJOzsG3+6327AhpwvJ3&#10;SixcmqXQOwjdaJdVyQxKoyItgFam4quzN5SJyA+2ziYRlB7vVK62yUvm0T4VlnhO1I4kx2E/nBpK&#10;3km3x/qJiPc4Tj9tK1069L8462nyqcafB/CSM/3JUvPezRaLtCpZWFxdz0nwl5r9pQasIKiKE2Hj&#10;dRvH9To4r9qOIo3jYvGWGt6o3IqXrE5jQtOdm3naxLQ+l3K2evlfbH4DAAD//wMAUEsDBBQABgAI&#10;AAAAIQAzjTEL3gAAAAcBAAAPAAAAZHJzL2Rvd25yZXYueG1sTI/NTsMwEITvSLyDtUjcqE2l0jTE&#10;qRCiBySEREG0RydZ4gh7HWI3DTw92xOc9mdWM98W68k7MeIQu0AarmcKBFIdmo5aDW+vm6sMREyG&#10;GuMCoYZvjLAuz88KkzfhSC84blMr2IRibjTYlPpcylhb9CbOQo/E2kcYvEk8Dq1sBnNkc+/kXKkb&#10;6U1HnGBNj/cW68/twWt4et99PWye92qHlesWo1vax59K68uL6e4WRMIp/R3DCZ/RoWSmKhyoicJp&#10;4EeShvmSK6ur7NRUvFhkCmRZyP/85S8AAAD//wMAUEsBAi0AFAAGAAgAAAAhALaDOJL+AAAA4QEA&#10;ABMAAAAAAAAAAAAAAAAAAAAAAFtDb250ZW50X1R5cGVzXS54bWxQSwECLQAUAAYACAAAACEAOP0h&#10;/9YAAACUAQAACwAAAAAAAAAAAAAAAAAvAQAAX3JlbHMvLnJlbHNQSwECLQAUAAYACAAAACEAf9YD&#10;JEoCAAB3BAAADgAAAAAAAAAAAAAAAAAuAgAAZHJzL2Uyb0RvYy54bWxQSwECLQAUAAYACAAAACEA&#10;M40xC94AAAAHAQAADwAAAAAAAAAAAAAAAACkBAAAZHJzL2Rvd25yZXYueG1sUEsFBgAAAAAEAAQA&#10;8wAAAK8FAAAAAA==&#10;" filled="f" strokeweight=".5pt">
                <v:textbox>
                  <w:txbxContent>
                    <w:p w14:paraId="63A3EB1F" w14:textId="77777777" w:rsidR="00A93DAF" w:rsidRPr="00A93DAF" w:rsidRDefault="00A93DAF" w:rsidP="00A93DAF">
                      <w:pPr>
                        <w:spacing w:line="240" w:lineRule="auto"/>
                        <w:rPr>
                          <w:rFonts w:asciiTheme="majorHAnsi" w:eastAsia="Calibri" w:hAnsiTheme="majorHAnsi" w:cstheme="majorHAnsi"/>
                          <w:b/>
                          <w:highlight w:val="white"/>
                        </w:rPr>
                      </w:pPr>
                      <w:r w:rsidRPr="00A93DAF">
                        <w:rPr>
                          <w:rFonts w:asciiTheme="majorHAnsi" w:eastAsia="Calibri" w:hAnsiTheme="majorHAnsi" w:cstheme="majorHAnsi"/>
                          <w:b/>
                          <w:highlight w:val="white"/>
                        </w:rPr>
                        <w:t>The 7 Habits of Highly Effective People, Stephen Covey</w:t>
                      </w:r>
                    </w:p>
                    <w:p w14:paraId="227FEB97" w14:textId="77777777" w:rsidR="00A93DAF" w:rsidRPr="00A93DAF" w:rsidRDefault="00A93DAF" w:rsidP="00A93DAF">
                      <w:pPr>
                        <w:shd w:val="clear" w:color="auto" w:fill="FFFFFF"/>
                        <w:spacing w:line="240" w:lineRule="auto"/>
                        <w:rPr>
                          <w:rFonts w:asciiTheme="majorHAnsi" w:eastAsia="Calibri" w:hAnsiTheme="majorHAnsi" w:cstheme="majorHAnsi"/>
                          <w:highlight w:val="white"/>
                        </w:rPr>
                      </w:pPr>
                      <w:r w:rsidRPr="00A93DAF">
                        <w:rPr>
                          <w:rFonts w:asciiTheme="majorHAnsi" w:eastAsia="Calibri" w:hAnsiTheme="majorHAnsi" w:cstheme="majorHAnsi"/>
                          <w:highlight w:val="white"/>
                        </w:rPr>
                        <w:t>… It means that as human beings, we are responsible for our own lives. Our behavior is a function of our decisions, not our conditions. We can subordinate feelings to values. We have the initiative and the responsibility to make things happen.</w:t>
                      </w:r>
                    </w:p>
                    <w:p w14:paraId="207DC5D7" w14:textId="77777777" w:rsidR="00A93DAF" w:rsidRPr="00A93DAF" w:rsidRDefault="00A93DAF" w:rsidP="00A93DAF">
                      <w:pPr>
                        <w:shd w:val="clear" w:color="auto" w:fill="FFFFFF"/>
                        <w:spacing w:line="240" w:lineRule="auto"/>
                        <w:ind w:firstLine="720"/>
                        <w:rPr>
                          <w:rFonts w:asciiTheme="majorHAnsi" w:eastAsia="Calibri" w:hAnsiTheme="majorHAnsi" w:cstheme="majorHAnsi"/>
                          <w:highlight w:val="white"/>
                        </w:rPr>
                      </w:pPr>
                      <w:r w:rsidRPr="00A93DAF">
                        <w:rPr>
                          <w:rFonts w:asciiTheme="majorHAnsi" w:eastAsia="Calibri" w:hAnsiTheme="majorHAnsi" w:cstheme="majorHAnsi"/>
                          <w:highlight w:val="white"/>
                        </w:rPr>
                        <w:t>Look at the word responsibility - “response-ability” - the ability to choose our own response. Highly proactive people recognize that responsibility. They do not blame circumstances, conditions, or conditioning for their behavior. Their behavior is a product of their own choice, based on values, rather than a product of their conditions, based on feeling.</w:t>
                      </w:r>
                    </w:p>
                    <w:p w14:paraId="583C75FA" w14:textId="77777777" w:rsidR="00A93DAF" w:rsidRPr="00A93DAF" w:rsidRDefault="00A93DAF" w:rsidP="00A93DAF">
                      <w:pPr>
                        <w:rPr>
                          <w:rFonts w:asciiTheme="majorHAnsi" w:eastAsia="Calibri" w:hAnsiTheme="majorHAnsi" w:cs="Calibri"/>
                        </w:rPr>
                      </w:pPr>
                    </w:p>
                  </w:txbxContent>
                </v:textbox>
                <w10:wrap type="topAndBottom" anchorx="margin"/>
              </v:shape>
            </w:pict>
          </mc:Fallback>
        </mc:AlternateContent>
      </w:r>
    </w:p>
    <w:p w14:paraId="00000019" w14:textId="77777777" w:rsidR="004F4CD4" w:rsidRPr="00A93DAF" w:rsidRDefault="004F4CD4">
      <w:pPr>
        <w:spacing w:line="240" w:lineRule="auto"/>
        <w:rPr>
          <w:rFonts w:asciiTheme="majorHAnsi" w:eastAsia="Calibri" w:hAnsiTheme="majorHAnsi" w:cstheme="majorHAnsi"/>
          <w:b/>
          <w:highlight w:val="white"/>
        </w:rPr>
      </w:pPr>
    </w:p>
    <w:p w14:paraId="0000001A" w14:textId="77777777" w:rsidR="004F4CD4" w:rsidRPr="00A93DAF" w:rsidRDefault="00401A3D">
      <w:pPr>
        <w:spacing w:line="240" w:lineRule="auto"/>
        <w:rPr>
          <w:rFonts w:asciiTheme="majorHAnsi" w:eastAsia="Calibri" w:hAnsiTheme="majorHAnsi" w:cstheme="majorHAnsi"/>
          <w:b/>
          <w:highlight w:val="white"/>
        </w:rPr>
      </w:pPr>
      <w:r w:rsidRPr="00A93DAF">
        <w:rPr>
          <w:rFonts w:asciiTheme="majorHAnsi" w:eastAsia="Calibri" w:hAnsiTheme="majorHAnsi" w:cstheme="majorHAnsi"/>
          <w:b/>
          <w:highlight w:val="white"/>
        </w:rPr>
        <w:t>Questions:</w:t>
      </w:r>
    </w:p>
    <w:p w14:paraId="5991BD03" w14:textId="77777777" w:rsidR="00A93DAF" w:rsidRDefault="00401A3D">
      <w:pPr>
        <w:numPr>
          <w:ilvl w:val="0"/>
          <w:numId w:val="2"/>
        </w:numPr>
        <w:spacing w:line="240" w:lineRule="auto"/>
        <w:rPr>
          <w:rFonts w:asciiTheme="majorHAnsi" w:eastAsia="Calibri" w:hAnsiTheme="majorHAnsi" w:cstheme="majorHAnsi"/>
          <w:b/>
          <w:highlight w:val="white"/>
        </w:rPr>
      </w:pPr>
      <w:r w:rsidRPr="00A93DAF">
        <w:rPr>
          <w:rFonts w:asciiTheme="majorHAnsi" w:eastAsia="Calibri" w:hAnsiTheme="majorHAnsi" w:cstheme="majorHAnsi"/>
          <w:b/>
          <w:highlight w:val="white"/>
        </w:rPr>
        <w:t>What do you think about this statement?</w:t>
      </w:r>
      <w:r w:rsidR="00A93DAF">
        <w:rPr>
          <w:rFonts w:asciiTheme="majorHAnsi" w:eastAsia="Calibri" w:hAnsiTheme="majorHAnsi" w:cstheme="majorHAnsi"/>
          <w:b/>
          <w:highlight w:val="white"/>
        </w:rPr>
        <w:t xml:space="preserve"> </w:t>
      </w:r>
    </w:p>
    <w:p w14:paraId="0000001B" w14:textId="7EADDA35" w:rsidR="004F4CD4" w:rsidRPr="00A93DAF" w:rsidRDefault="00A93DAF">
      <w:pPr>
        <w:numPr>
          <w:ilvl w:val="0"/>
          <w:numId w:val="2"/>
        </w:numPr>
        <w:spacing w:line="240" w:lineRule="auto"/>
        <w:rPr>
          <w:rFonts w:asciiTheme="majorHAnsi" w:eastAsia="Calibri" w:hAnsiTheme="majorHAnsi" w:cstheme="majorHAnsi"/>
          <w:b/>
          <w:highlight w:val="white"/>
        </w:rPr>
      </w:pPr>
      <w:r>
        <w:rPr>
          <w:rFonts w:asciiTheme="majorHAnsi" w:eastAsia="Calibri" w:hAnsiTheme="majorHAnsi" w:cstheme="majorHAnsi"/>
          <w:b/>
          <w:highlight w:val="white"/>
        </w:rPr>
        <w:t>Is it in any way contradicting the previous sources? How do you resolve this?</w:t>
      </w:r>
    </w:p>
    <w:p w14:paraId="0000001C" w14:textId="58E74097" w:rsidR="004F4CD4" w:rsidRPr="00A93DAF" w:rsidRDefault="00401A3D">
      <w:pPr>
        <w:numPr>
          <w:ilvl w:val="0"/>
          <w:numId w:val="2"/>
        </w:numPr>
        <w:spacing w:line="240" w:lineRule="auto"/>
        <w:rPr>
          <w:rFonts w:asciiTheme="majorHAnsi" w:eastAsia="Calibri" w:hAnsiTheme="majorHAnsi" w:cstheme="majorHAnsi"/>
          <w:b/>
          <w:highlight w:val="white"/>
        </w:rPr>
      </w:pPr>
      <w:r w:rsidRPr="00A93DAF">
        <w:rPr>
          <w:rFonts w:asciiTheme="majorHAnsi" w:eastAsia="Calibri" w:hAnsiTheme="majorHAnsi" w:cstheme="majorHAnsi"/>
          <w:b/>
          <w:highlight w:val="white"/>
        </w:rPr>
        <w:t xml:space="preserve">What fences could you make for yourself to ensure that others </w:t>
      </w:r>
      <w:r w:rsidR="00A93DAF">
        <w:rPr>
          <w:rFonts w:asciiTheme="majorHAnsi" w:eastAsia="Calibri" w:hAnsiTheme="majorHAnsi" w:cstheme="majorHAnsi"/>
          <w:b/>
          <w:highlight w:val="white"/>
        </w:rPr>
        <w:t>do</w:t>
      </w:r>
      <w:r w:rsidRPr="00A93DAF">
        <w:rPr>
          <w:rFonts w:asciiTheme="majorHAnsi" w:eastAsia="Calibri" w:hAnsiTheme="majorHAnsi" w:cstheme="majorHAnsi"/>
          <w:b/>
          <w:highlight w:val="white"/>
        </w:rPr>
        <w:t xml:space="preserve"> not have a negative influence on you?</w:t>
      </w:r>
    </w:p>
    <w:p w14:paraId="0000001D" w14:textId="77777777" w:rsidR="004F4CD4" w:rsidRPr="00A93DAF" w:rsidRDefault="00401A3D">
      <w:pPr>
        <w:numPr>
          <w:ilvl w:val="0"/>
          <w:numId w:val="2"/>
        </w:numPr>
        <w:shd w:val="clear" w:color="auto" w:fill="FFFFFF"/>
        <w:spacing w:line="240" w:lineRule="auto"/>
        <w:rPr>
          <w:rFonts w:asciiTheme="majorHAnsi" w:eastAsia="Calibri" w:hAnsiTheme="majorHAnsi" w:cstheme="majorHAnsi"/>
          <w:b/>
          <w:highlight w:val="white"/>
        </w:rPr>
      </w:pPr>
      <w:r w:rsidRPr="00A93DAF">
        <w:rPr>
          <w:rFonts w:asciiTheme="majorHAnsi" w:eastAsia="Calibri" w:hAnsiTheme="majorHAnsi" w:cstheme="majorHAnsi"/>
          <w:b/>
          <w:highlight w:val="white"/>
        </w:rPr>
        <w:t>How can you change the effect of the negative influences on you?</w:t>
      </w:r>
    </w:p>
    <w:p w14:paraId="0000001E" w14:textId="77777777" w:rsidR="004F4CD4" w:rsidRPr="00A93DAF" w:rsidRDefault="004F4CD4">
      <w:pPr>
        <w:spacing w:line="240" w:lineRule="auto"/>
        <w:rPr>
          <w:rFonts w:asciiTheme="majorHAnsi" w:eastAsia="Calibri" w:hAnsiTheme="majorHAnsi" w:cstheme="majorHAnsi"/>
          <w:highlight w:val="white"/>
        </w:rPr>
      </w:pPr>
    </w:p>
    <w:p w14:paraId="0000001F" w14:textId="77777777" w:rsidR="004F4CD4" w:rsidRPr="00A93DAF" w:rsidRDefault="00401A3D">
      <w:pPr>
        <w:shd w:val="clear" w:color="auto" w:fill="FFFFFF"/>
        <w:spacing w:line="240" w:lineRule="auto"/>
        <w:rPr>
          <w:rFonts w:asciiTheme="majorHAnsi" w:eastAsia="Calibri" w:hAnsiTheme="majorHAnsi" w:cstheme="majorHAnsi"/>
          <w:b/>
          <w:highlight w:val="white"/>
        </w:rPr>
      </w:pPr>
      <w:r w:rsidRPr="00A93DAF">
        <w:rPr>
          <w:rFonts w:asciiTheme="majorHAnsi" w:eastAsia="Calibri" w:hAnsiTheme="majorHAnsi" w:cstheme="majorHAnsi"/>
          <w:b/>
          <w:highlight w:val="white"/>
        </w:rPr>
        <w:t>#4</w:t>
      </w:r>
    </w:p>
    <w:p w14:paraId="00000020" w14:textId="69F6204E" w:rsidR="004F4CD4" w:rsidRPr="00A93DAF" w:rsidRDefault="00A93DAF">
      <w:pPr>
        <w:shd w:val="clear" w:color="auto" w:fill="FFFFFF"/>
        <w:spacing w:line="240" w:lineRule="auto"/>
        <w:rPr>
          <w:rFonts w:asciiTheme="majorHAnsi" w:eastAsia="Calibri" w:hAnsiTheme="majorHAnsi" w:cstheme="majorHAnsi"/>
          <w:highlight w:val="white"/>
        </w:rPr>
      </w:pPr>
      <w:r w:rsidRPr="00A84E16">
        <w:rPr>
          <w:rFonts w:asciiTheme="majorHAnsi" w:eastAsia="Times New Roman" w:hAnsiTheme="majorHAnsi" w:cs="Times New Roman"/>
          <w:noProof/>
          <w:sz w:val="24"/>
          <w:szCs w:val="24"/>
        </w:rPr>
        <mc:AlternateContent>
          <mc:Choice Requires="wps">
            <w:drawing>
              <wp:anchor distT="0" distB="0" distL="114300" distR="114300" simplePos="0" relativeHeight="251665408" behindDoc="0" locked="0" layoutInCell="1" allowOverlap="1" wp14:anchorId="4E977161" wp14:editId="22423D82">
                <wp:simplePos x="0" y="0"/>
                <wp:positionH relativeFrom="margin">
                  <wp:align>left</wp:align>
                </wp:positionH>
                <wp:positionV relativeFrom="paragraph">
                  <wp:posOffset>639445</wp:posOffset>
                </wp:positionV>
                <wp:extent cx="6267450" cy="819150"/>
                <wp:effectExtent l="0" t="0" r="19050" b="1905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819150"/>
                        </a:xfrm>
                        <a:prstGeom prst="rect">
                          <a:avLst/>
                        </a:prstGeom>
                        <a:solidFill>
                          <a:schemeClr val="bg1">
                            <a:lumMod val="85000"/>
                            <a:lumOff val="0"/>
                          </a:schemeClr>
                        </a:solidFill>
                        <a:ln w="6350"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82A5D6A" w14:textId="77777777" w:rsidR="00A93DAF" w:rsidRPr="00A93DAF" w:rsidRDefault="00A93DAF" w:rsidP="00A93DAF">
                            <w:pPr>
                              <w:spacing w:line="240" w:lineRule="auto"/>
                              <w:rPr>
                                <w:rFonts w:asciiTheme="majorHAnsi" w:eastAsia="Calibri" w:hAnsiTheme="majorHAnsi" w:cstheme="majorHAnsi"/>
                                <w:b/>
                              </w:rPr>
                            </w:pPr>
                            <w:r w:rsidRPr="00A93DAF">
                              <w:rPr>
                                <w:rFonts w:asciiTheme="majorHAnsi" w:eastAsia="Calibri" w:hAnsiTheme="majorHAnsi" w:cstheme="majorHAnsi"/>
                                <w:b/>
                              </w:rPr>
                              <w:t>Talmud Sanhedrin 39b</w:t>
                            </w:r>
                          </w:p>
                          <w:p w14:paraId="1C4E8D84" w14:textId="77777777" w:rsidR="00A93DAF" w:rsidRPr="00A93DAF" w:rsidRDefault="00A93DAF" w:rsidP="00A93DAF">
                            <w:pPr>
                              <w:spacing w:line="240" w:lineRule="auto"/>
                              <w:rPr>
                                <w:rFonts w:asciiTheme="majorHAnsi" w:eastAsia="Calibri" w:hAnsiTheme="majorHAnsi" w:cstheme="majorHAnsi"/>
                                <w:i/>
                              </w:rPr>
                            </w:pPr>
                            <w:r w:rsidRPr="00A93DAF">
                              <w:rPr>
                                <w:rFonts w:asciiTheme="majorHAnsi" w:eastAsia="Calibri" w:hAnsiTheme="majorHAnsi" w:cstheme="majorHAnsi"/>
                                <w:i/>
                              </w:rPr>
                              <w:t xml:space="preserve">Said the Holy One, Blessed is He, "Let </w:t>
                            </w:r>
                            <w:proofErr w:type="spellStart"/>
                            <w:r w:rsidRPr="00A93DAF">
                              <w:rPr>
                                <w:rFonts w:asciiTheme="majorHAnsi" w:eastAsia="Calibri" w:hAnsiTheme="majorHAnsi" w:cstheme="majorHAnsi"/>
                                <w:i/>
                              </w:rPr>
                              <w:t>Ovadyah</w:t>
                            </w:r>
                            <w:proofErr w:type="spellEnd"/>
                            <w:r w:rsidRPr="00A93DAF">
                              <w:rPr>
                                <w:rFonts w:asciiTheme="majorHAnsi" w:eastAsia="Calibri" w:hAnsiTheme="majorHAnsi" w:cstheme="majorHAnsi"/>
                                <w:i/>
                              </w:rPr>
                              <w:t xml:space="preserve"> come who dwelt among two wicked people [his parents - </w:t>
                            </w:r>
                            <w:proofErr w:type="spellStart"/>
                            <w:r w:rsidRPr="00A93DAF">
                              <w:rPr>
                                <w:rFonts w:asciiTheme="majorHAnsi" w:eastAsia="Calibri" w:hAnsiTheme="majorHAnsi" w:cstheme="majorHAnsi"/>
                                <w:i/>
                              </w:rPr>
                              <w:t>Achav</w:t>
                            </w:r>
                            <w:proofErr w:type="spellEnd"/>
                            <w:r w:rsidRPr="00A93DAF">
                              <w:rPr>
                                <w:rFonts w:asciiTheme="majorHAnsi" w:eastAsia="Calibri" w:hAnsiTheme="majorHAnsi" w:cstheme="majorHAnsi"/>
                                <w:i/>
                              </w:rPr>
                              <w:t xml:space="preserve"> and </w:t>
                            </w:r>
                            <w:proofErr w:type="spellStart"/>
                            <w:r w:rsidRPr="00A93DAF">
                              <w:rPr>
                                <w:rFonts w:asciiTheme="majorHAnsi" w:eastAsia="Calibri" w:hAnsiTheme="majorHAnsi" w:cstheme="majorHAnsi"/>
                                <w:i/>
                              </w:rPr>
                              <w:t>Izevel</w:t>
                            </w:r>
                            <w:proofErr w:type="spellEnd"/>
                            <w:r w:rsidRPr="00A93DAF">
                              <w:rPr>
                                <w:rFonts w:asciiTheme="majorHAnsi" w:eastAsia="Calibri" w:hAnsiTheme="majorHAnsi" w:cstheme="majorHAnsi"/>
                                <w:i/>
                              </w:rPr>
                              <w:t xml:space="preserve">] and did not learn from their deeds, and prophecy regarding </w:t>
                            </w:r>
                            <w:proofErr w:type="spellStart"/>
                            <w:r w:rsidRPr="00A93DAF">
                              <w:rPr>
                                <w:rFonts w:asciiTheme="majorHAnsi" w:eastAsia="Calibri" w:hAnsiTheme="majorHAnsi" w:cstheme="majorHAnsi"/>
                                <w:i/>
                              </w:rPr>
                              <w:t>Esav</w:t>
                            </w:r>
                            <w:proofErr w:type="spellEnd"/>
                            <w:r w:rsidRPr="00A93DAF">
                              <w:rPr>
                                <w:rFonts w:asciiTheme="majorHAnsi" w:eastAsia="Calibri" w:hAnsiTheme="majorHAnsi" w:cstheme="majorHAnsi"/>
                                <w:i/>
                              </w:rPr>
                              <w:t xml:space="preserve"> who lived among two righteous [his parents - Yitzchak and Rivka] and did not learn from their deeds.</w:t>
                            </w:r>
                          </w:p>
                          <w:p w14:paraId="0CB5DC42" w14:textId="77777777" w:rsidR="00A93DAF" w:rsidRPr="00A91AB4" w:rsidRDefault="00A93DAF" w:rsidP="00A93DAF">
                            <w:pPr>
                              <w:rPr>
                                <w:rFonts w:asciiTheme="majorHAnsi" w:eastAsia="Calibri" w:hAnsiTheme="majorHAnsi" w:cs="Calibri"/>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977161" id="Text Box 3" o:spid="_x0000_s1029" type="#_x0000_t202" style="position:absolute;margin-left:0;margin-top:50.35pt;width:493.5pt;height:64.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y5vawIAANUEAAAOAAAAZHJzL2Uyb0RvYy54bWysVNtu2zAMfR+wfxD0vjhJ0zQ16hRduw4D&#10;ugvQ7gNoWbaF6TZJid19/SjJSdPtbdiLIJHS4SEPqavrUUmy584Loyu6mM0p4ZqZRuiuot+f7t9t&#10;KPEBdAPSaF7RZ+7p9fbtm6vBlnxpeiMb7giCaF8OtqJ9CLYsCs96rsDPjOUana1xCgIeXVc0DgZE&#10;V7JYzufrYjCusc4w7j1a77KTbhN+23IWvrat54HIiiK3kFaX1jquxfYKys6B7QWbaMA/sFAgNAY9&#10;Qt1BALJz4i8oJZgz3rRhxowqTNsKxlMOmM1i/kc2jz1YnnLB4nh7LJP/f7Dsy/6bI6Kp6BklGhRK&#10;9MTHQN6bkZzF6gzWl3jp0eK1MKIZVU6Zevtg2A9PtLntQXf8xjkz9BwaZLeIL4uTpxnHR5B6+Gwa&#10;DAO7YBLQ2DoVS4fFIIiOKj0flYlUGBrXy/XF6hxdDH2bxeUC9zEElIfX1vnwkRtF4qaiDpVP6LB/&#10;8CFfPVyJwbyRorkXUqZD7DZ+Kx3ZA/ZJ3eUM5U4h1WzbnM/nU7egGXsqmw8sUr9GhMTpFbjUZMAE&#10;zhJ7wBZvJQRMRFksutcdJSA7nB0WXK7rK2auq4+8kMFEAvN+FSNmdge+z6SSK3e2EgHHSwqFVTu+&#10;hjLK9EE3WBYoAwiZ94gqdTTxNDhT3aKKUbgsYRjrcWoXfB19tWmeUVZn8mzhX4Cb3rhflAw4V5jj&#10;zx04Ton8pLE1LherVRzEdFidXyzx4E499akHNEOoimLB8vY25OHdWSe6HiNlqbS5wXZqRVL6hdXU&#10;hDg7SZdpzuNwnp7TrZffaPsbAAD//wMAUEsDBBQABgAIAAAAIQCRe2BS3QAAAAgBAAAPAAAAZHJz&#10;L2Rvd25yZXYueG1sTI9BS8NAEIXvgv9hGcFLaXcbwaQxmyKCp4pgFexxmx2T0Oxs2N028d87nvQ4&#10;7z3efK/azm4QFwyx96RhvVIgkBpve2o1fLw/LwsQMRmyZvCEGr4xwra+vqpMaf1Eb3jZp1ZwCcXS&#10;aOhSGkspY9OhM3HlRyT2vnxwJvEZWmmDmbjcDTJT6l460xN/6MyITx02p/3ZaehRnfopvLjPxeu6&#10;uFv4XTjsgta3N/PjA4iEc/oLwy8+o0PNTEd/JhvFoIGHJFaVykGwvSlyVo4asmyTg6wr+X9A/QMA&#10;AP//AwBQSwECLQAUAAYACAAAACEAtoM4kv4AAADhAQAAEwAAAAAAAAAAAAAAAAAAAAAAW0NvbnRl&#10;bnRfVHlwZXNdLnhtbFBLAQItABQABgAIAAAAIQA4/SH/1gAAAJQBAAALAAAAAAAAAAAAAAAAAC8B&#10;AABfcmVscy8ucmVsc1BLAQItABQABgAIAAAAIQD6uy5vawIAANUEAAAOAAAAAAAAAAAAAAAAAC4C&#10;AABkcnMvZTJvRG9jLnhtbFBLAQItABQABgAIAAAAIQCRe2BS3QAAAAgBAAAPAAAAAAAAAAAAAAAA&#10;AMUEAABkcnMvZG93bnJldi54bWxQSwUGAAAAAAQABADzAAAAzwUAAAAA&#10;" fillcolor="#d8d8d8 [2732]" strokeweight=".5pt">
                <v:textbox>
                  <w:txbxContent>
                    <w:p w14:paraId="482A5D6A" w14:textId="77777777" w:rsidR="00A93DAF" w:rsidRPr="00A93DAF" w:rsidRDefault="00A93DAF" w:rsidP="00A93DAF">
                      <w:pPr>
                        <w:spacing w:line="240" w:lineRule="auto"/>
                        <w:rPr>
                          <w:rFonts w:asciiTheme="majorHAnsi" w:eastAsia="Calibri" w:hAnsiTheme="majorHAnsi" w:cstheme="majorHAnsi"/>
                          <w:b/>
                        </w:rPr>
                      </w:pPr>
                      <w:r w:rsidRPr="00A93DAF">
                        <w:rPr>
                          <w:rFonts w:asciiTheme="majorHAnsi" w:eastAsia="Calibri" w:hAnsiTheme="majorHAnsi" w:cstheme="majorHAnsi"/>
                          <w:b/>
                        </w:rPr>
                        <w:t>Talmud Sanhedrin 39b</w:t>
                      </w:r>
                    </w:p>
                    <w:p w14:paraId="1C4E8D84" w14:textId="77777777" w:rsidR="00A93DAF" w:rsidRPr="00A93DAF" w:rsidRDefault="00A93DAF" w:rsidP="00A93DAF">
                      <w:pPr>
                        <w:spacing w:line="240" w:lineRule="auto"/>
                        <w:rPr>
                          <w:rFonts w:asciiTheme="majorHAnsi" w:eastAsia="Calibri" w:hAnsiTheme="majorHAnsi" w:cstheme="majorHAnsi"/>
                          <w:i/>
                        </w:rPr>
                      </w:pPr>
                      <w:r w:rsidRPr="00A93DAF">
                        <w:rPr>
                          <w:rFonts w:asciiTheme="majorHAnsi" w:eastAsia="Calibri" w:hAnsiTheme="majorHAnsi" w:cstheme="majorHAnsi"/>
                          <w:i/>
                        </w:rPr>
                        <w:t xml:space="preserve">Said the Holy One, Blessed is He, "Let </w:t>
                      </w:r>
                      <w:proofErr w:type="spellStart"/>
                      <w:r w:rsidRPr="00A93DAF">
                        <w:rPr>
                          <w:rFonts w:asciiTheme="majorHAnsi" w:eastAsia="Calibri" w:hAnsiTheme="majorHAnsi" w:cstheme="majorHAnsi"/>
                          <w:i/>
                        </w:rPr>
                        <w:t>Ovadyah</w:t>
                      </w:r>
                      <w:proofErr w:type="spellEnd"/>
                      <w:r w:rsidRPr="00A93DAF">
                        <w:rPr>
                          <w:rFonts w:asciiTheme="majorHAnsi" w:eastAsia="Calibri" w:hAnsiTheme="majorHAnsi" w:cstheme="majorHAnsi"/>
                          <w:i/>
                        </w:rPr>
                        <w:t xml:space="preserve"> come who dwelt among two wicked people [his parents - </w:t>
                      </w:r>
                      <w:proofErr w:type="spellStart"/>
                      <w:r w:rsidRPr="00A93DAF">
                        <w:rPr>
                          <w:rFonts w:asciiTheme="majorHAnsi" w:eastAsia="Calibri" w:hAnsiTheme="majorHAnsi" w:cstheme="majorHAnsi"/>
                          <w:i/>
                        </w:rPr>
                        <w:t>Achav</w:t>
                      </w:r>
                      <w:proofErr w:type="spellEnd"/>
                      <w:r w:rsidRPr="00A93DAF">
                        <w:rPr>
                          <w:rFonts w:asciiTheme="majorHAnsi" w:eastAsia="Calibri" w:hAnsiTheme="majorHAnsi" w:cstheme="majorHAnsi"/>
                          <w:i/>
                        </w:rPr>
                        <w:t xml:space="preserve"> and </w:t>
                      </w:r>
                      <w:proofErr w:type="spellStart"/>
                      <w:r w:rsidRPr="00A93DAF">
                        <w:rPr>
                          <w:rFonts w:asciiTheme="majorHAnsi" w:eastAsia="Calibri" w:hAnsiTheme="majorHAnsi" w:cstheme="majorHAnsi"/>
                          <w:i/>
                        </w:rPr>
                        <w:t>Izevel</w:t>
                      </w:r>
                      <w:proofErr w:type="spellEnd"/>
                      <w:r w:rsidRPr="00A93DAF">
                        <w:rPr>
                          <w:rFonts w:asciiTheme="majorHAnsi" w:eastAsia="Calibri" w:hAnsiTheme="majorHAnsi" w:cstheme="majorHAnsi"/>
                          <w:i/>
                        </w:rPr>
                        <w:t xml:space="preserve">] and did not learn from their deeds, and prophecy regarding </w:t>
                      </w:r>
                      <w:proofErr w:type="spellStart"/>
                      <w:r w:rsidRPr="00A93DAF">
                        <w:rPr>
                          <w:rFonts w:asciiTheme="majorHAnsi" w:eastAsia="Calibri" w:hAnsiTheme="majorHAnsi" w:cstheme="majorHAnsi"/>
                          <w:i/>
                        </w:rPr>
                        <w:t>Esav</w:t>
                      </w:r>
                      <w:proofErr w:type="spellEnd"/>
                      <w:r w:rsidRPr="00A93DAF">
                        <w:rPr>
                          <w:rFonts w:asciiTheme="majorHAnsi" w:eastAsia="Calibri" w:hAnsiTheme="majorHAnsi" w:cstheme="majorHAnsi"/>
                          <w:i/>
                        </w:rPr>
                        <w:t xml:space="preserve"> who lived among two righteous [his parents - Yitzchak and Rivka] and did not learn from their deeds.</w:t>
                      </w:r>
                    </w:p>
                    <w:p w14:paraId="0CB5DC42" w14:textId="77777777" w:rsidR="00A93DAF" w:rsidRPr="00A91AB4" w:rsidRDefault="00A93DAF" w:rsidP="00A93DAF">
                      <w:pPr>
                        <w:rPr>
                          <w:rFonts w:asciiTheme="majorHAnsi" w:eastAsia="Calibri" w:hAnsiTheme="majorHAnsi" w:cs="Calibri"/>
                          <w:i/>
                        </w:rPr>
                      </w:pPr>
                    </w:p>
                  </w:txbxContent>
                </v:textbox>
                <w10:wrap type="topAndBottom" anchorx="margin"/>
              </v:shape>
            </w:pict>
          </mc:Fallback>
        </mc:AlternateContent>
      </w:r>
      <w:r w:rsidR="00401A3D" w:rsidRPr="00A93DAF">
        <w:rPr>
          <w:rFonts w:asciiTheme="majorHAnsi" w:eastAsia="Calibri" w:hAnsiTheme="majorHAnsi" w:cstheme="majorHAnsi"/>
          <w:highlight w:val="white"/>
        </w:rPr>
        <w:t xml:space="preserve">The prophecies in the book of </w:t>
      </w:r>
      <w:proofErr w:type="spellStart"/>
      <w:r w:rsidR="00401A3D" w:rsidRPr="00A93DAF">
        <w:rPr>
          <w:rFonts w:asciiTheme="majorHAnsi" w:eastAsia="Calibri" w:hAnsiTheme="majorHAnsi" w:cstheme="majorHAnsi"/>
          <w:highlight w:val="white"/>
        </w:rPr>
        <w:t>Ovadyah</w:t>
      </w:r>
      <w:proofErr w:type="spellEnd"/>
      <w:r w:rsidR="00401A3D" w:rsidRPr="00A93DAF">
        <w:rPr>
          <w:rFonts w:asciiTheme="majorHAnsi" w:eastAsia="Calibri" w:hAnsiTheme="majorHAnsi" w:cstheme="majorHAnsi"/>
          <w:highlight w:val="white"/>
        </w:rPr>
        <w:t xml:space="preserve"> (chap. 1) are devoted to the future downfall</w:t>
      </w:r>
      <w:r w:rsidR="00401A3D" w:rsidRPr="00A93DAF">
        <w:rPr>
          <w:rFonts w:asciiTheme="majorHAnsi" w:eastAsia="Calibri" w:hAnsiTheme="majorHAnsi" w:cstheme="majorHAnsi"/>
          <w:highlight w:val="white"/>
        </w:rPr>
        <w:t xml:space="preserve"> of </w:t>
      </w:r>
      <w:proofErr w:type="spellStart"/>
      <w:r w:rsidR="00401A3D" w:rsidRPr="00A93DAF">
        <w:rPr>
          <w:rFonts w:asciiTheme="majorHAnsi" w:eastAsia="Calibri" w:hAnsiTheme="majorHAnsi" w:cstheme="majorHAnsi"/>
          <w:highlight w:val="white"/>
        </w:rPr>
        <w:t>Esav</w:t>
      </w:r>
      <w:proofErr w:type="spellEnd"/>
      <w:r w:rsidR="00401A3D" w:rsidRPr="00A93DAF">
        <w:rPr>
          <w:rFonts w:asciiTheme="majorHAnsi" w:eastAsia="Calibri" w:hAnsiTheme="majorHAnsi" w:cstheme="majorHAnsi"/>
          <w:highlight w:val="white"/>
        </w:rPr>
        <w:t xml:space="preserve"> -</w:t>
      </w:r>
      <w:r w:rsidR="00401A3D" w:rsidRPr="00A93DAF">
        <w:rPr>
          <w:rFonts w:asciiTheme="majorHAnsi" w:eastAsia="Calibri" w:hAnsiTheme="majorHAnsi" w:cstheme="majorHAnsi"/>
          <w:highlight w:val="white"/>
        </w:rPr>
        <w:br/>
        <w:t xml:space="preserve">(arch enemy of the Jews and Godliness). The Talmud wonders, what is it about </w:t>
      </w:r>
      <w:proofErr w:type="spellStart"/>
      <w:r w:rsidR="00401A3D" w:rsidRPr="00A93DAF">
        <w:rPr>
          <w:rFonts w:asciiTheme="majorHAnsi" w:eastAsia="Calibri" w:hAnsiTheme="majorHAnsi" w:cstheme="majorHAnsi"/>
          <w:highlight w:val="white"/>
        </w:rPr>
        <w:t>Ovadyah</w:t>
      </w:r>
      <w:proofErr w:type="spellEnd"/>
      <w:r w:rsidR="00401A3D" w:rsidRPr="00A93DAF">
        <w:rPr>
          <w:rFonts w:asciiTheme="majorHAnsi" w:eastAsia="Calibri" w:hAnsiTheme="majorHAnsi" w:cstheme="majorHAnsi"/>
          <w:highlight w:val="white"/>
        </w:rPr>
        <w:t xml:space="preserve"> that made him the one to prophesize about </w:t>
      </w:r>
      <w:proofErr w:type="spellStart"/>
      <w:r w:rsidR="00401A3D" w:rsidRPr="00A93DAF">
        <w:rPr>
          <w:rFonts w:asciiTheme="majorHAnsi" w:eastAsia="Calibri" w:hAnsiTheme="majorHAnsi" w:cstheme="majorHAnsi"/>
          <w:highlight w:val="white"/>
        </w:rPr>
        <w:t>Esav</w:t>
      </w:r>
      <w:proofErr w:type="spellEnd"/>
      <w:r w:rsidR="00401A3D" w:rsidRPr="00A93DAF">
        <w:rPr>
          <w:rFonts w:asciiTheme="majorHAnsi" w:eastAsia="Calibri" w:hAnsiTheme="majorHAnsi" w:cstheme="majorHAnsi"/>
          <w:highlight w:val="white"/>
        </w:rPr>
        <w:t>?</w:t>
      </w:r>
    </w:p>
    <w:p w14:paraId="1D30A64C" w14:textId="6F227353" w:rsidR="00A93DAF" w:rsidRPr="00A93DAF" w:rsidRDefault="00A93DAF">
      <w:pPr>
        <w:shd w:val="clear" w:color="auto" w:fill="FFFFFF"/>
        <w:spacing w:line="240" w:lineRule="auto"/>
        <w:rPr>
          <w:rFonts w:asciiTheme="majorHAnsi" w:eastAsia="Calibri" w:hAnsiTheme="majorHAnsi" w:cstheme="majorHAnsi"/>
          <w:b/>
          <w:highlight w:val="white"/>
        </w:rPr>
      </w:pPr>
    </w:p>
    <w:p w14:paraId="00000024" w14:textId="77777777" w:rsidR="004F4CD4" w:rsidRPr="00A93DAF" w:rsidRDefault="004F4CD4">
      <w:pPr>
        <w:spacing w:line="240" w:lineRule="auto"/>
        <w:rPr>
          <w:rFonts w:asciiTheme="majorHAnsi" w:eastAsia="Calibri" w:hAnsiTheme="majorHAnsi" w:cstheme="majorHAnsi"/>
          <w:highlight w:val="white"/>
        </w:rPr>
      </w:pPr>
    </w:p>
    <w:p w14:paraId="00000025" w14:textId="77777777" w:rsidR="004F4CD4" w:rsidRPr="00A93DAF" w:rsidRDefault="00401A3D">
      <w:pPr>
        <w:spacing w:line="240" w:lineRule="auto"/>
        <w:rPr>
          <w:rFonts w:asciiTheme="majorHAnsi" w:eastAsia="Calibri" w:hAnsiTheme="majorHAnsi" w:cstheme="majorHAnsi"/>
          <w:b/>
          <w:highlight w:val="white"/>
        </w:rPr>
      </w:pPr>
      <w:r w:rsidRPr="00A93DAF">
        <w:rPr>
          <w:rFonts w:asciiTheme="majorHAnsi" w:eastAsia="Calibri" w:hAnsiTheme="majorHAnsi" w:cstheme="majorHAnsi"/>
          <w:b/>
          <w:highlight w:val="white"/>
        </w:rPr>
        <w:t xml:space="preserve">Questions:        </w:t>
      </w:r>
    </w:p>
    <w:p w14:paraId="00000026" w14:textId="0A09071B" w:rsidR="004F4CD4" w:rsidRPr="00A93DAF" w:rsidRDefault="00401A3D">
      <w:pPr>
        <w:numPr>
          <w:ilvl w:val="0"/>
          <w:numId w:val="1"/>
        </w:numPr>
        <w:spacing w:line="240" w:lineRule="auto"/>
        <w:rPr>
          <w:rFonts w:asciiTheme="majorHAnsi" w:eastAsia="Calibri" w:hAnsiTheme="majorHAnsi" w:cstheme="majorHAnsi"/>
          <w:b/>
          <w:highlight w:val="white"/>
        </w:rPr>
      </w:pPr>
      <w:r w:rsidRPr="00A93DAF">
        <w:rPr>
          <w:rFonts w:asciiTheme="majorHAnsi" w:eastAsia="Calibri" w:hAnsiTheme="majorHAnsi" w:cstheme="majorHAnsi"/>
          <w:b/>
          <w:highlight w:val="white"/>
        </w:rPr>
        <w:t xml:space="preserve">How </w:t>
      </w:r>
      <w:r w:rsidR="00A93DAF">
        <w:rPr>
          <w:rFonts w:asciiTheme="majorHAnsi" w:eastAsia="Calibri" w:hAnsiTheme="majorHAnsi" w:cstheme="majorHAnsi"/>
          <w:b/>
          <w:highlight w:val="white"/>
        </w:rPr>
        <w:t xml:space="preserve">can a person learn to </w:t>
      </w:r>
      <w:r w:rsidRPr="00A93DAF">
        <w:rPr>
          <w:rFonts w:asciiTheme="majorHAnsi" w:eastAsia="Calibri" w:hAnsiTheme="majorHAnsi" w:cstheme="majorHAnsi"/>
          <w:b/>
          <w:highlight w:val="white"/>
        </w:rPr>
        <w:t xml:space="preserve">act in </w:t>
      </w:r>
      <w:r w:rsidR="00A93DAF">
        <w:rPr>
          <w:rFonts w:asciiTheme="majorHAnsi" w:eastAsia="Calibri" w:hAnsiTheme="majorHAnsi" w:cstheme="majorHAnsi"/>
          <w:b/>
          <w:highlight w:val="white"/>
        </w:rPr>
        <w:t>a manner</w:t>
      </w:r>
      <w:r w:rsidRPr="00A93DAF">
        <w:rPr>
          <w:rFonts w:asciiTheme="majorHAnsi" w:eastAsia="Calibri" w:hAnsiTheme="majorHAnsi" w:cstheme="majorHAnsi"/>
          <w:b/>
          <w:highlight w:val="white"/>
        </w:rPr>
        <w:t xml:space="preserve"> opposite </w:t>
      </w:r>
      <w:r w:rsidR="00A93DAF">
        <w:rPr>
          <w:rFonts w:asciiTheme="majorHAnsi" w:eastAsia="Calibri" w:hAnsiTheme="majorHAnsi" w:cstheme="majorHAnsi"/>
          <w:b/>
          <w:highlight w:val="white"/>
        </w:rPr>
        <w:t>to</w:t>
      </w:r>
      <w:r w:rsidRPr="00A93DAF">
        <w:rPr>
          <w:rFonts w:asciiTheme="majorHAnsi" w:eastAsia="Calibri" w:hAnsiTheme="majorHAnsi" w:cstheme="majorHAnsi"/>
          <w:b/>
          <w:highlight w:val="white"/>
        </w:rPr>
        <w:t xml:space="preserve"> that which others have tried to </w:t>
      </w:r>
      <w:r w:rsidR="00A93DAF">
        <w:rPr>
          <w:rFonts w:asciiTheme="majorHAnsi" w:eastAsia="Calibri" w:hAnsiTheme="majorHAnsi" w:cstheme="majorHAnsi"/>
          <w:b/>
          <w:highlight w:val="white"/>
        </w:rPr>
        <w:t>instill in</w:t>
      </w:r>
      <w:r w:rsidRPr="00A93DAF">
        <w:rPr>
          <w:rFonts w:asciiTheme="majorHAnsi" w:eastAsia="Calibri" w:hAnsiTheme="majorHAnsi" w:cstheme="majorHAnsi"/>
          <w:b/>
          <w:highlight w:val="white"/>
        </w:rPr>
        <w:t xml:space="preserve"> him?</w:t>
      </w:r>
    </w:p>
    <w:p w14:paraId="00000027" w14:textId="2D278FB4" w:rsidR="004F4CD4" w:rsidRDefault="00401A3D">
      <w:pPr>
        <w:numPr>
          <w:ilvl w:val="0"/>
          <w:numId w:val="1"/>
        </w:numPr>
        <w:spacing w:line="240" w:lineRule="auto"/>
        <w:rPr>
          <w:rFonts w:asciiTheme="majorHAnsi" w:eastAsia="Calibri" w:hAnsiTheme="majorHAnsi" w:cstheme="majorHAnsi"/>
          <w:b/>
          <w:highlight w:val="white"/>
        </w:rPr>
      </w:pPr>
      <w:r w:rsidRPr="00A93DAF">
        <w:rPr>
          <w:rFonts w:asciiTheme="majorHAnsi" w:eastAsia="Calibri" w:hAnsiTheme="majorHAnsi" w:cstheme="majorHAnsi"/>
          <w:b/>
          <w:highlight w:val="white"/>
        </w:rPr>
        <w:t xml:space="preserve">Did you or someone whom you know ever resist other people’s </w:t>
      </w:r>
      <w:r w:rsidR="00A93DAF">
        <w:rPr>
          <w:rFonts w:asciiTheme="majorHAnsi" w:eastAsia="Calibri" w:hAnsiTheme="majorHAnsi" w:cstheme="majorHAnsi"/>
          <w:b/>
          <w:highlight w:val="white"/>
        </w:rPr>
        <w:t>exerting</w:t>
      </w:r>
      <w:r w:rsidRPr="00A93DAF">
        <w:rPr>
          <w:rFonts w:asciiTheme="majorHAnsi" w:eastAsia="Calibri" w:hAnsiTheme="majorHAnsi" w:cstheme="majorHAnsi"/>
          <w:b/>
          <w:highlight w:val="white"/>
        </w:rPr>
        <w:t xml:space="preserve"> a positive influence?</w:t>
      </w:r>
    </w:p>
    <w:p w14:paraId="61C0BFA2" w14:textId="05AF7FCC" w:rsidR="00A93DAF" w:rsidRPr="00A93DAF" w:rsidRDefault="00A93DAF" w:rsidP="00A93DAF">
      <w:pPr>
        <w:numPr>
          <w:ilvl w:val="0"/>
          <w:numId w:val="1"/>
        </w:numPr>
        <w:spacing w:line="240" w:lineRule="auto"/>
        <w:rPr>
          <w:rFonts w:asciiTheme="majorHAnsi" w:eastAsia="Calibri" w:hAnsiTheme="majorHAnsi" w:cstheme="majorHAnsi"/>
          <w:b/>
          <w:highlight w:val="white"/>
        </w:rPr>
      </w:pPr>
      <w:r w:rsidRPr="00A93DAF">
        <w:rPr>
          <w:rFonts w:asciiTheme="majorHAnsi" w:eastAsia="Calibri" w:hAnsiTheme="majorHAnsi" w:cstheme="majorHAnsi"/>
          <w:b/>
          <w:highlight w:val="white"/>
        </w:rPr>
        <w:t xml:space="preserve">Did you or someone whom you know ever resist other people’s </w:t>
      </w:r>
      <w:r>
        <w:rPr>
          <w:rFonts w:asciiTheme="majorHAnsi" w:eastAsia="Calibri" w:hAnsiTheme="majorHAnsi" w:cstheme="majorHAnsi"/>
          <w:b/>
          <w:highlight w:val="white"/>
        </w:rPr>
        <w:t>exerting</w:t>
      </w:r>
      <w:r w:rsidRPr="00A93DAF">
        <w:rPr>
          <w:rFonts w:asciiTheme="majorHAnsi" w:eastAsia="Calibri" w:hAnsiTheme="majorHAnsi" w:cstheme="majorHAnsi"/>
          <w:b/>
          <w:highlight w:val="white"/>
        </w:rPr>
        <w:t xml:space="preserve"> a </w:t>
      </w:r>
      <w:r>
        <w:rPr>
          <w:rFonts w:asciiTheme="majorHAnsi" w:eastAsia="Calibri" w:hAnsiTheme="majorHAnsi" w:cstheme="majorHAnsi"/>
          <w:b/>
          <w:highlight w:val="white"/>
        </w:rPr>
        <w:t>negative</w:t>
      </w:r>
      <w:r w:rsidRPr="00A93DAF">
        <w:rPr>
          <w:rFonts w:asciiTheme="majorHAnsi" w:eastAsia="Calibri" w:hAnsiTheme="majorHAnsi" w:cstheme="majorHAnsi"/>
          <w:b/>
          <w:highlight w:val="white"/>
        </w:rPr>
        <w:t xml:space="preserve"> influence?</w:t>
      </w:r>
    </w:p>
    <w:p w14:paraId="00000028" w14:textId="77777777" w:rsidR="004F4CD4" w:rsidRPr="00A93DAF" w:rsidRDefault="004F4CD4">
      <w:pPr>
        <w:shd w:val="clear" w:color="auto" w:fill="FFFFFF"/>
        <w:spacing w:line="240" w:lineRule="auto"/>
        <w:rPr>
          <w:rFonts w:asciiTheme="majorHAnsi" w:eastAsia="Calibri" w:hAnsiTheme="majorHAnsi" w:cstheme="majorHAnsi"/>
          <w:b/>
          <w:highlight w:val="white"/>
        </w:rPr>
      </w:pPr>
    </w:p>
    <w:p w14:paraId="00000029" w14:textId="6999155C" w:rsidR="004F4CD4" w:rsidRDefault="00A93DAF">
      <w:pPr>
        <w:spacing w:line="240" w:lineRule="auto"/>
        <w:rPr>
          <w:rFonts w:asciiTheme="majorHAnsi" w:eastAsia="Calibri" w:hAnsiTheme="majorHAnsi" w:cstheme="majorHAnsi"/>
          <w:b/>
          <w:highlight w:val="white"/>
        </w:rPr>
      </w:pPr>
      <w:r w:rsidRPr="00A84E16">
        <w:rPr>
          <w:rFonts w:asciiTheme="majorHAnsi" w:eastAsia="Times New Roman" w:hAnsiTheme="majorHAnsi" w:cs="Times New Roman"/>
          <w:noProof/>
          <w:sz w:val="24"/>
          <w:szCs w:val="24"/>
        </w:rPr>
        <mc:AlternateContent>
          <mc:Choice Requires="wps">
            <w:drawing>
              <wp:anchor distT="0" distB="0" distL="114300" distR="114300" simplePos="0" relativeHeight="251667456" behindDoc="0" locked="0" layoutInCell="1" allowOverlap="1" wp14:anchorId="6FC3A461" wp14:editId="30D55951">
                <wp:simplePos x="0" y="0"/>
                <wp:positionH relativeFrom="margin">
                  <wp:align>left</wp:align>
                </wp:positionH>
                <wp:positionV relativeFrom="paragraph">
                  <wp:posOffset>339725</wp:posOffset>
                </wp:positionV>
                <wp:extent cx="6267450" cy="466725"/>
                <wp:effectExtent l="0" t="0" r="19050" b="28575"/>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466725"/>
                        </a:xfrm>
                        <a:prstGeom prst="rect">
                          <a:avLst/>
                        </a:prstGeom>
                        <a:solidFill>
                          <a:schemeClr val="bg1">
                            <a:lumMod val="85000"/>
                            <a:lumOff val="0"/>
                          </a:schemeClr>
                        </a:solidFill>
                        <a:ln w="6350"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2AC78FF" w14:textId="77777777" w:rsidR="00A93DAF" w:rsidRPr="00A93DAF" w:rsidRDefault="00A93DAF" w:rsidP="00A93DAF">
                            <w:pPr>
                              <w:spacing w:line="240" w:lineRule="auto"/>
                              <w:rPr>
                                <w:rFonts w:asciiTheme="majorHAnsi" w:eastAsia="Calibri" w:hAnsiTheme="majorHAnsi" w:cstheme="majorHAnsi"/>
                                <w:b/>
                              </w:rPr>
                            </w:pPr>
                            <w:r w:rsidRPr="00A93DAF">
                              <w:rPr>
                                <w:rFonts w:asciiTheme="majorHAnsi" w:eastAsia="Calibri" w:hAnsiTheme="majorHAnsi" w:cstheme="majorHAnsi"/>
                                <w:b/>
                              </w:rPr>
                              <w:t xml:space="preserve">Mishnah, </w:t>
                            </w:r>
                            <w:proofErr w:type="spellStart"/>
                            <w:r w:rsidRPr="00A93DAF">
                              <w:rPr>
                                <w:rFonts w:asciiTheme="majorHAnsi" w:eastAsia="Calibri" w:hAnsiTheme="majorHAnsi" w:cstheme="majorHAnsi"/>
                                <w:b/>
                              </w:rPr>
                              <w:t>Pirkei</w:t>
                            </w:r>
                            <w:proofErr w:type="spellEnd"/>
                            <w:r w:rsidRPr="00A93DAF">
                              <w:rPr>
                                <w:rFonts w:asciiTheme="majorHAnsi" w:eastAsia="Calibri" w:hAnsiTheme="majorHAnsi" w:cstheme="majorHAnsi"/>
                                <w:b/>
                              </w:rPr>
                              <w:t xml:space="preserve"> </w:t>
                            </w:r>
                            <w:proofErr w:type="spellStart"/>
                            <w:r w:rsidRPr="00A93DAF">
                              <w:rPr>
                                <w:rFonts w:asciiTheme="majorHAnsi" w:eastAsia="Calibri" w:hAnsiTheme="majorHAnsi" w:cstheme="majorHAnsi"/>
                                <w:b/>
                              </w:rPr>
                              <w:t>Avos</w:t>
                            </w:r>
                            <w:proofErr w:type="spellEnd"/>
                            <w:r w:rsidRPr="00A93DAF">
                              <w:rPr>
                                <w:rFonts w:asciiTheme="majorHAnsi" w:eastAsia="Calibri" w:hAnsiTheme="majorHAnsi" w:cstheme="majorHAnsi"/>
                                <w:b/>
                              </w:rPr>
                              <w:t xml:space="preserve"> 1:6</w:t>
                            </w:r>
                          </w:p>
                          <w:p w14:paraId="0DAAAC86" w14:textId="77777777" w:rsidR="00A93DAF" w:rsidRPr="00A93DAF" w:rsidRDefault="00A93DAF" w:rsidP="00A93DAF">
                            <w:pPr>
                              <w:spacing w:line="240" w:lineRule="auto"/>
                              <w:rPr>
                                <w:rFonts w:asciiTheme="majorHAnsi" w:eastAsia="Calibri" w:hAnsiTheme="majorHAnsi" w:cstheme="majorHAnsi"/>
                              </w:rPr>
                            </w:pPr>
                            <w:r w:rsidRPr="00A93DAF">
                              <w:rPr>
                                <w:rFonts w:asciiTheme="majorHAnsi" w:eastAsia="Calibri" w:hAnsiTheme="majorHAnsi" w:cstheme="majorHAnsi"/>
                                <w:i/>
                              </w:rPr>
                              <w:t>Establish a rabbi (teacher) for yourself, acquire a friend ...</w:t>
                            </w:r>
                          </w:p>
                          <w:p w14:paraId="5FA0F13B" w14:textId="77777777" w:rsidR="00A93DAF" w:rsidRPr="00A91AB4" w:rsidRDefault="00A93DAF" w:rsidP="00A93DAF">
                            <w:pPr>
                              <w:rPr>
                                <w:rFonts w:asciiTheme="majorHAnsi" w:eastAsia="Calibri" w:hAnsiTheme="majorHAnsi" w:cs="Calibri"/>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C3A461" id="Text Box 4" o:spid="_x0000_s1030" type="#_x0000_t202" style="position:absolute;margin-left:0;margin-top:26.75pt;width:493.5pt;height:36.7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2OsbgIAANUEAAAOAAAAZHJzL2Uyb0RvYy54bWysVMtu2zAQvBfoPxC8N7Jd2XGFyEGaNEWB&#10;9AEk/YAVRUlE+SpJW0q/PktScZ32VvQikEtydnZnVheXk5LkwJ0XRtd0ebaghGtmWqH7mn5/uH2z&#10;pcQH0C1Io3lNH7mnl7vXry5GW/GVGYxsuSMIon012poOIdiqKDwbuAJ/ZizXeNgZpyDg1vVF62BE&#10;dCWL1WKxKUbjWusM495j9CYf0l3C7zrOwteu8zwQWVPkFtLXpW8Tv8XuAqregR0Em2nAP7BQIDQm&#10;PULdQACyd+IvKCWYM9504YwZVZiuE4ynGrCa5eKPau4HsDzVgs3x9tgm//9g2ZfDN0dEW9OSEg0K&#10;JXrgUyDvzUTK2J3R+gov3Vu8FiYMo8qpUm/vDPvhiTbXA+ieXzlnxoFDi+yW8WVx8jTj+AjSjJ9N&#10;i2lgH0wCmjqnYuuwGQTRUaXHozKRCsPgZrU5L9d4xPCs3GzOV+uUAqrn19b58JEbReKipg6VT+hw&#10;uPMhsoHq+UpM5o0U7a2QMm2i2/i1dOQA6JOmzxXKvUKqObZdLxazWzCMnsrhFELo5NeIkBK9AJea&#10;jFjA28Qe0OKdhICFKItN97qnBGSPs8OCy319wcz1zZEXMphJxIyn12JlN+CHTCodZWcrEXC8pFA1&#10;3R5fQxVl+qDbZP4AQuY1okod+8HT4Mx9iypG4bKEYWqm2S6zORrTPqKszuTZwn8BLgbjflEy4lxh&#10;jT/34Dgl8pNGa7xblmUcxLQp1+cr3LjTk+b0BDRDqJpiw/LyOuTh3Vsn+gEzZam0uUI7dSIpHRln&#10;VrMJcXaSLvOcx+E83adbv/9GuycAAAD//wMAUEsDBBQABgAIAAAAIQB5LjUx3QAAAAcBAAAPAAAA&#10;ZHJzL2Rvd25yZXYueG1sTI9BT8MwDIXvSPsPkSdxmVi6TYNSmk7TJE5DSBtIcMwa00ZrnCrJ1vLv&#10;MSe42X5Pz98rN6PrxBVDtJ4ULOYZCKTaG0uNgve357scREyajO48oYJvjLCpJjelLowf6IDXY2oE&#10;h1AstII2pb6QMtYtOh3nvkdi7csHpxOvoZEm6IHDXSeXWXYvnbbEH1rd467F+ny8OAUWs7Mdwov7&#10;mL0u8tXM78PnPih1Ox23TyASjunPDL/4jA4VM538hUwUnQIukhSsV2sQrD7mD3w4sW3Jg6xK+Z+/&#10;+gEAAP//AwBQSwECLQAUAAYACAAAACEAtoM4kv4AAADhAQAAEwAAAAAAAAAAAAAAAAAAAAAAW0Nv&#10;bnRlbnRfVHlwZXNdLnhtbFBLAQItABQABgAIAAAAIQA4/SH/1gAAAJQBAAALAAAAAAAAAAAAAAAA&#10;AC8BAABfcmVscy8ucmVsc1BLAQItABQABgAIAAAAIQAz62OsbgIAANUEAAAOAAAAAAAAAAAAAAAA&#10;AC4CAABkcnMvZTJvRG9jLnhtbFBLAQItABQABgAIAAAAIQB5LjUx3QAAAAcBAAAPAAAAAAAAAAAA&#10;AAAAAMgEAABkcnMvZG93bnJldi54bWxQSwUGAAAAAAQABADzAAAA0gUAAAAA&#10;" fillcolor="#d8d8d8 [2732]" strokeweight=".5pt">
                <v:textbox>
                  <w:txbxContent>
                    <w:p w14:paraId="62AC78FF" w14:textId="77777777" w:rsidR="00A93DAF" w:rsidRPr="00A93DAF" w:rsidRDefault="00A93DAF" w:rsidP="00A93DAF">
                      <w:pPr>
                        <w:spacing w:line="240" w:lineRule="auto"/>
                        <w:rPr>
                          <w:rFonts w:asciiTheme="majorHAnsi" w:eastAsia="Calibri" w:hAnsiTheme="majorHAnsi" w:cstheme="majorHAnsi"/>
                          <w:b/>
                        </w:rPr>
                      </w:pPr>
                      <w:r w:rsidRPr="00A93DAF">
                        <w:rPr>
                          <w:rFonts w:asciiTheme="majorHAnsi" w:eastAsia="Calibri" w:hAnsiTheme="majorHAnsi" w:cstheme="majorHAnsi"/>
                          <w:b/>
                        </w:rPr>
                        <w:t xml:space="preserve">Mishnah, </w:t>
                      </w:r>
                      <w:proofErr w:type="spellStart"/>
                      <w:r w:rsidRPr="00A93DAF">
                        <w:rPr>
                          <w:rFonts w:asciiTheme="majorHAnsi" w:eastAsia="Calibri" w:hAnsiTheme="majorHAnsi" w:cstheme="majorHAnsi"/>
                          <w:b/>
                        </w:rPr>
                        <w:t>Pirkei</w:t>
                      </w:r>
                      <w:proofErr w:type="spellEnd"/>
                      <w:r w:rsidRPr="00A93DAF">
                        <w:rPr>
                          <w:rFonts w:asciiTheme="majorHAnsi" w:eastAsia="Calibri" w:hAnsiTheme="majorHAnsi" w:cstheme="majorHAnsi"/>
                          <w:b/>
                        </w:rPr>
                        <w:t xml:space="preserve"> </w:t>
                      </w:r>
                      <w:proofErr w:type="spellStart"/>
                      <w:r w:rsidRPr="00A93DAF">
                        <w:rPr>
                          <w:rFonts w:asciiTheme="majorHAnsi" w:eastAsia="Calibri" w:hAnsiTheme="majorHAnsi" w:cstheme="majorHAnsi"/>
                          <w:b/>
                        </w:rPr>
                        <w:t>Avos</w:t>
                      </w:r>
                      <w:proofErr w:type="spellEnd"/>
                      <w:r w:rsidRPr="00A93DAF">
                        <w:rPr>
                          <w:rFonts w:asciiTheme="majorHAnsi" w:eastAsia="Calibri" w:hAnsiTheme="majorHAnsi" w:cstheme="majorHAnsi"/>
                          <w:b/>
                        </w:rPr>
                        <w:t xml:space="preserve"> 1:6</w:t>
                      </w:r>
                    </w:p>
                    <w:p w14:paraId="0DAAAC86" w14:textId="77777777" w:rsidR="00A93DAF" w:rsidRPr="00A93DAF" w:rsidRDefault="00A93DAF" w:rsidP="00A93DAF">
                      <w:pPr>
                        <w:spacing w:line="240" w:lineRule="auto"/>
                        <w:rPr>
                          <w:rFonts w:asciiTheme="majorHAnsi" w:eastAsia="Calibri" w:hAnsiTheme="majorHAnsi" w:cstheme="majorHAnsi"/>
                        </w:rPr>
                      </w:pPr>
                      <w:r w:rsidRPr="00A93DAF">
                        <w:rPr>
                          <w:rFonts w:asciiTheme="majorHAnsi" w:eastAsia="Calibri" w:hAnsiTheme="majorHAnsi" w:cstheme="majorHAnsi"/>
                          <w:i/>
                        </w:rPr>
                        <w:t>Establish a rabbi (teacher) for yourself, acquire a friend ...</w:t>
                      </w:r>
                    </w:p>
                    <w:p w14:paraId="5FA0F13B" w14:textId="77777777" w:rsidR="00A93DAF" w:rsidRPr="00A91AB4" w:rsidRDefault="00A93DAF" w:rsidP="00A93DAF">
                      <w:pPr>
                        <w:rPr>
                          <w:rFonts w:asciiTheme="majorHAnsi" w:eastAsia="Calibri" w:hAnsiTheme="majorHAnsi" w:cs="Calibri"/>
                          <w:i/>
                        </w:rPr>
                      </w:pPr>
                    </w:p>
                  </w:txbxContent>
                </v:textbox>
                <w10:wrap type="topAndBottom" anchorx="margin"/>
              </v:shape>
            </w:pict>
          </mc:Fallback>
        </mc:AlternateContent>
      </w:r>
      <w:r w:rsidR="00401A3D" w:rsidRPr="00A93DAF">
        <w:rPr>
          <w:rFonts w:asciiTheme="majorHAnsi" w:eastAsia="Calibri" w:hAnsiTheme="majorHAnsi" w:cstheme="majorHAnsi"/>
          <w:b/>
          <w:highlight w:val="white"/>
        </w:rPr>
        <w:t>#5</w:t>
      </w:r>
    </w:p>
    <w:p w14:paraId="4FAACC9A" w14:textId="3C60D35B" w:rsidR="00A93DAF" w:rsidRPr="00A93DAF" w:rsidRDefault="00A93DAF">
      <w:pPr>
        <w:spacing w:line="240" w:lineRule="auto"/>
        <w:rPr>
          <w:rFonts w:asciiTheme="majorHAnsi" w:eastAsia="Calibri" w:hAnsiTheme="majorHAnsi" w:cstheme="majorHAnsi"/>
          <w:b/>
          <w:highlight w:val="white"/>
        </w:rPr>
      </w:pPr>
    </w:p>
    <w:p w14:paraId="0000002D" w14:textId="36AAF19B" w:rsidR="004F4CD4" w:rsidRPr="00A93DAF" w:rsidRDefault="00401A3D">
      <w:pPr>
        <w:spacing w:line="240" w:lineRule="auto"/>
        <w:rPr>
          <w:rFonts w:asciiTheme="majorHAnsi" w:eastAsia="Calibri" w:hAnsiTheme="majorHAnsi" w:cstheme="majorHAnsi"/>
          <w:b/>
          <w:highlight w:val="white"/>
        </w:rPr>
      </w:pPr>
      <w:r w:rsidRPr="00A93DAF">
        <w:rPr>
          <w:rFonts w:asciiTheme="majorHAnsi" w:eastAsia="Calibri" w:hAnsiTheme="majorHAnsi" w:cstheme="majorHAnsi"/>
          <w:b/>
          <w:highlight w:val="white"/>
        </w:rPr>
        <w:t xml:space="preserve">Question:        If you </w:t>
      </w:r>
      <w:r w:rsidR="00991C75">
        <w:rPr>
          <w:rFonts w:asciiTheme="majorHAnsi" w:eastAsia="Calibri" w:hAnsiTheme="majorHAnsi" w:cstheme="majorHAnsi"/>
          <w:b/>
          <w:highlight w:val="white"/>
        </w:rPr>
        <w:t>had</w:t>
      </w:r>
      <w:r w:rsidRPr="00A93DAF">
        <w:rPr>
          <w:rFonts w:asciiTheme="majorHAnsi" w:eastAsia="Calibri" w:hAnsiTheme="majorHAnsi" w:cstheme="majorHAnsi"/>
          <w:b/>
          <w:highlight w:val="white"/>
        </w:rPr>
        <w:t xml:space="preserve"> a choice, </w:t>
      </w:r>
      <w:r w:rsidR="00991C75">
        <w:rPr>
          <w:rFonts w:asciiTheme="majorHAnsi" w:eastAsia="Calibri" w:hAnsiTheme="majorHAnsi" w:cstheme="majorHAnsi"/>
          <w:b/>
          <w:highlight w:val="white"/>
        </w:rPr>
        <w:t>which person</w:t>
      </w:r>
      <w:r w:rsidRPr="00A93DAF">
        <w:rPr>
          <w:rFonts w:asciiTheme="majorHAnsi" w:eastAsia="Calibri" w:hAnsiTheme="majorHAnsi" w:cstheme="majorHAnsi"/>
          <w:b/>
          <w:highlight w:val="white"/>
        </w:rPr>
        <w:t xml:space="preserve"> would you </w:t>
      </w:r>
      <w:r w:rsidR="00991C75">
        <w:rPr>
          <w:rFonts w:asciiTheme="majorHAnsi" w:eastAsia="Calibri" w:hAnsiTheme="majorHAnsi" w:cstheme="majorHAnsi"/>
          <w:b/>
          <w:highlight w:val="white"/>
        </w:rPr>
        <w:t xml:space="preserve">want to have the greatest </w:t>
      </w:r>
      <w:r w:rsidRPr="00A93DAF">
        <w:rPr>
          <w:rFonts w:asciiTheme="majorHAnsi" w:eastAsia="Calibri" w:hAnsiTheme="majorHAnsi" w:cstheme="majorHAnsi"/>
          <w:b/>
          <w:highlight w:val="white"/>
        </w:rPr>
        <w:t>influence on you?</w:t>
      </w:r>
    </w:p>
    <w:p w14:paraId="0000002E" w14:textId="77777777" w:rsidR="004F4CD4" w:rsidRPr="00A93DAF" w:rsidRDefault="004F4CD4">
      <w:pPr>
        <w:spacing w:line="240" w:lineRule="auto"/>
        <w:rPr>
          <w:rFonts w:asciiTheme="majorHAnsi" w:eastAsia="Calibri" w:hAnsiTheme="majorHAnsi" w:cstheme="majorHAnsi"/>
          <w:highlight w:val="white"/>
        </w:rPr>
      </w:pPr>
    </w:p>
    <w:p w14:paraId="7716AD8C" w14:textId="77777777" w:rsidR="00A93DAF" w:rsidRDefault="00A93DAF">
      <w:pPr>
        <w:spacing w:line="240" w:lineRule="auto"/>
        <w:rPr>
          <w:rFonts w:asciiTheme="majorHAnsi" w:eastAsia="Calibri" w:hAnsiTheme="majorHAnsi" w:cstheme="majorHAnsi"/>
          <w:b/>
          <w:highlight w:val="white"/>
        </w:rPr>
      </w:pPr>
    </w:p>
    <w:p w14:paraId="54414F59" w14:textId="0AD0D3FB" w:rsidR="00A93DAF" w:rsidRDefault="00A93DAF">
      <w:pPr>
        <w:spacing w:line="240" w:lineRule="auto"/>
        <w:rPr>
          <w:rFonts w:asciiTheme="majorHAnsi" w:eastAsia="Calibri" w:hAnsiTheme="majorHAnsi" w:cstheme="majorHAnsi"/>
          <w:b/>
          <w:highlight w:val="white"/>
        </w:rPr>
      </w:pPr>
    </w:p>
    <w:p w14:paraId="086108E6" w14:textId="0D9F0253" w:rsidR="00897464" w:rsidRDefault="00897464">
      <w:pPr>
        <w:spacing w:line="240" w:lineRule="auto"/>
        <w:rPr>
          <w:rFonts w:asciiTheme="majorHAnsi" w:eastAsia="Calibri" w:hAnsiTheme="majorHAnsi" w:cstheme="majorHAnsi"/>
          <w:b/>
          <w:highlight w:val="white"/>
        </w:rPr>
      </w:pPr>
    </w:p>
    <w:p w14:paraId="2828E86B" w14:textId="77777777" w:rsidR="00897464" w:rsidRDefault="00897464">
      <w:pPr>
        <w:spacing w:line="240" w:lineRule="auto"/>
        <w:rPr>
          <w:rFonts w:asciiTheme="majorHAnsi" w:eastAsia="Calibri" w:hAnsiTheme="majorHAnsi" w:cstheme="majorHAnsi"/>
          <w:b/>
          <w:highlight w:val="white"/>
        </w:rPr>
      </w:pPr>
    </w:p>
    <w:p w14:paraId="0000002F" w14:textId="5F0FB656" w:rsidR="004F4CD4" w:rsidRDefault="00401A3D">
      <w:pPr>
        <w:spacing w:line="240" w:lineRule="auto"/>
        <w:rPr>
          <w:rFonts w:asciiTheme="majorHAnsi" w:eastAsia="Calibri" w:hAnsiTheme="majorHAnsi" w:cstheme="majorHAnsi"/>
          <w:b/>
          <w:highlight w:val="white"/>
        </w:rPr>
      </w:pPr>
      <w:r w:rsidRPr="00A93DAF">
        <w:rPr>
          <w:rFonts w:asciiTheme="majorHAnsi" w:eastAsia="Calibri" w:hAnsiTheme="majorHAnsi" w:cstheme="majorHAnsi"/>
          <w:b/>
          <w:highlight w:val="white"/>
        </w:rPr>
        <w:t>#6</w:t>
      </w:r>
    </w:p>
    <w:p w14:paraId="78D2F78D" w14:textId="4D23E40A" w:rsidR="00A93DAF" w:rsidRPr="00A93DAF" w:rsidRDefault="00A93DAF">
      <w:pPr>
        <w:spacing w:line="240" w:lineRule="auto"/>
        <w:rPr>
          <w:rFonts w:asciiTheme="majorHAnsi" w:eastAsia="Calibri" w:hAnsiTheme="majorHAnsi" w:cstheme="majorHAnsi"/>
          <w:b/>
          <w:highlight w:val="white"/>
        </w:rPr>
      </w:pPr>
      <w:r w:rsidRPr="00A84E16">
        <w:rPr>
          <w:rFonts w:asciiTheme="majorHAnsi" w:eastAsia="Times New Roman" w:hAnsiTheme="majorHAnsi" w:cs="Times New Roman"/>
          <w:noProof/>
          <w:sz w:val="24"/>
          <w:szCs w:val="24"/>
        </w:rPr>
        <mc:AlternateContent>
          <mc:Choice Requires="wps">
            <w:drawing>
              <wp:anchor distT="0" distB="0" distL="114300" distR="114300" simplePos="0" relativeHeight="251669504" behindDoc="0" locked="0" layoutInCell="1" allowOverlap="1" wp14:anchorId="74F03A82" wp14:editId="6A6D75E9">
                <wp:simplePos x="0" y="0"/>
                <wp:positionH relativeFrom="margin">
                  <wp:align>left</wp:align>
                </wp:positionH>
                <wp:positionV relativeFrom="paragraph">
                  <wp:posOffset>173355</wp:posOffset>
                </wp:positionV>
                <wp:extent cx="6267450" cy="4305300"/>
                <wp:effectExtent l="0" t="0" r="19050" b="19050"/>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4305300"/>
                        </a:xfrm>
                        <a:prstGeom prst="rect">
                          <a:avLst/>
                        </a:prstGeom>
                        <a:solidFill>
                          <a:schemeClr val="bg1">
                            <a:lumMod val="85000"/>
                            <a:lumOff val="0"/>
                          </a:schemeClr>
                        </a:solidFill>
                        <a:ln w="6350"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5EEB352" w14:textId="77777777" w:rsidR="00A93DAF" w:rsidRPr="00A93DAF" w:rsidRDefault="00A93DAF" w:rsidP="00A93DAF">
                            <w:pPr>
                              <w:spacing w:line="240" w:lineRule="auto"/>
                              <w:rPr>
                                <w:rFonts w:asciiTheme="majorHAnsi" w:eastAsia="Calibri" w:hAnsiTheme="majorHAnsi" w:cstheme="majorHAnsi"/>
                                <w:b/>
                              </w:rPr>
                            </w:pPr>
                            <w:r w:rsidRPr="00A93DAF">
                              <w:rPr>
                                <w:rFonts w:asciiTheme="majorHAnsi" w:eastAsia="Calibri" w:hAnsiTheme="majorHAnsi" w:cstheme="majorHAnsi"/>
                                <w:b/>
                              </w:rPr>
                              <w:t>Aggadah, Rabbi Immanuel Bernstein</w:t>
                            </w:r>
                          </w:p>
                          <w:p w14:paraId="31620697" w14:textId="52610EF9" w:rsidR="00A93DAF" w:rsidRPr="00A93DAF" w:rsidRDefault="00A93DAF" w:rsidP="00A93DAF">
                            <w:pPr>
                              <w:spacing w:line="240" w:lineRule="auto"/>
                              <w:rPr>
                                <w:rFonts w:asciiTheme="majorHAnsi" w:eastAsia="Calibri" w:hAnsiTheme="majorHAnsi" w:cstheme="majorHAnsi"/>
                                <w:i/>
                              </w:rPr>
                            </w:pPr>
                            <w:r w:rsidRPr="00A93DAF">
                              <w:rPr>
                                <w:rFonts w:asciiTheme="majorHAnsi" w:eastAsia="Calibri" w:hAnsiTheme="majorHAnsi" w:cstheme="majorHAnsi"/>
                                <w:i/>
                              </w:rPr>
                              <w:t>While choosing a positive environment is overwhelmingly important, it is worthwhile noting that there may</w:t>
                            </w:r>
                            <w:r w:rsidR="00991C75">
                              <w:rPr>
                                <w:rFonts w:asciiTheme="majorHAnsi" w:eastAsia="Calibri" w:hAnsiTheme="majorHAnsi" w:cstheme="majorHAnsi"/>
                                <w:i/>
                              </w:rPr>
                              <w:t xml:space="preserve"> </w:t>
                            </w:r>
                            <w:r w:rsidRPr="00A93DAF">
                              <w:rPr>
                                <w:rFonts w:asciiTheme="majorHAnsi" w:eastAsia="Calibri" w:hAnsiTheme="majorHAnsi" w:cstheme="majorHAnsi"/>
                                <w:i/>
                              </w:rPr>
                              <w:t>be more to it than merely deciding which neighborhood to live in. There is a concept called "</w:t>
                            </w:r>
                            <w:proofErr w:type="spellStart"/>
                            <w:r w:rsidRPr="00A93DAF">
                              <w:rPr>
                                <w:rFonts w:asciiTheme="majorHAnsi" w:eastAsia="Calibri" w:hAnsiTheme="majorHAnsi" w:cstheme="majorHAnsi"/>
                                <w:i/>
                              </w:rPr>
                              <w:t>ayin</w:t>
                            </w:r>
                            <w:proofErr w:type="spellEnd"/>
                            <w:r w:rsidRPr="00A93DAF">
                              <w:rPr>
                                <w:rFonts w:asciiTheme="majorHAnsi" w:eastAsia="Calibri" w:hAnsiTheme="majorHAnsi" w:cstheme="majorHAnsi"/>
                                <w:i/>
                              </w:rPr>
                              <w:t xml:space="preserve"> </w:t>
                            </w:r>
                            <w:proofErr w:type="spellStart"/>
                            <w:r w:rsidRPr="00A93DAF">
                              <w:rPr>
                                <w:rFonts w:asciiTheme="majorHAnsi" w:eastAsia="Calibri" w:hAnsiTheme="majorHAnsi" w:cstheme="majorHAnsi"/>
                                <w:i/>
                              </w:rPr>
                              <w:t>tova</w:t>
                            </w:r>
                            <w:proofErr w:type="spellEnd"/>
                            <w:r w:rsidRPr="00A93DAF">
                              <w:rPr>
                                <w:rFonts w:asciiTheme="majorHAnsi" w:eastAsia="Calibri" w:hAnsiTheme="majorHAnsi" w:cstheme="majorHAnsi"/>
                                <w:i/>
                              </w:rPr>
                              <w:t xml:space="preserve">," which literally means </w:t>
                            </w:r>
                            <w:r w:rsidR="00897464">
                              <w:rPr>
                                <w:rFonts w:asciiTheme="majorHAnsi" w:eastAsia="Calibri" w:hAnsiTheme="majorHAnsi" w:cstheme="majorHAnsi"/>
                                <w:i/>
                              </w:rPr>
                              <w:t>“</w:t>
                            </w:r>
                            <w:r w:rsidRPr="00A93DAF">
                              <w:rPr>
                                <w:rFonts w:asciiTheme="majorHAnsi" w:eastAsia="Calibri" w:hAnsiTheme="majorHAnsi" w:cstheme="majorHAnsi"/>
                                <w:i/>
                              </w:rPr>
                              <w:t>a</w:t>
                            </w:r>
                            <w:r w:rsidR="00897464">
                              <w:rPr>
                                <w:rFonts w:asciiTheme="majorHAnsi" w:eastAsia="Calibri" w:hAnsiTheme="majorHAnsi" w:cstheme="majorHAnsi"/>
                                <w:i/>
                              </w:rPr>
                              <w:t xml:space="preserve"> </w:t>
                            </w:r>
                            <w:r w:rsidRPr="00A93DAF">
                              <w:rPr>
                                <w:rFonts w:asciiTheme="majorHAnsi" w:eastAsia="Calibri" w:hAnsiTheme="majorHAnsi" w:cstheme="majorHAnsi"/>
                                <w:i/>
                              </w:rPr>
                              <w:t>good eye"</w:t>
                            </w:r>
                            <w:r w:rsidR="00897464">
                              <w:rPr>
                                <w:rFonts w:asciiTheme="majorHAnsi" w:eastAsia="Calibri" w:hAnsiTheme="majorHAnsi" w:cstheme="majorHAnsi"/>
                                <w:i/>
                              </w:rPr>
                              <w:t>.</w:t>
                            </w:r>
                            <w:r w:rsidRPr="00A93DAF">
                              <w:rPr>
                                <w:rFonts w:asciiTheme="majorHAnsi" w:eastAsia="Calibri" w:hAnsiTheme="majorHAnsi" w:cstheme="majorHAnsi"/>
                                <w:i/>
                              </w:rPr>
                              <w:t xml:space="preserve"> It refers to a benevolent and positive outlook, seeing the best in people. The opposite is "</w:t>
                            </w:r>
                            <w:proofErr w:type="spellStart"/>
                            <w:r w:rsidRPr="00A93DAF">
                              <w:rPr>
                                <w:rFonts w:asciiTheme="majorHAnsi" w:eastAsia="Calibri" w:hAnsiTheme="majorHAnsi" w:cstheme="majorHAnsi"/>
                                <w:i/>
                              </w:rPr>
                              <w:t>ayin</w:t>
                            </w:r>
                            <w:proofErr w:type="spellEnd"/>
                            <w:r w:rsidRPr="00A93DAF">
                              <w:rPr>
                                <w:rFonts w:asciiTheme="majorHAnsi" w:eastAsia="Calibri" w:hAnsiTheme="majorHAnsi" w:cstheme="majorHAnsi"/>
                                <w:i/>
                              </w:rPr>
                              <w:t xml:space="preserve"> </w:t>
                            </w:r>
                            <w:proofErr w:type="spellStart"/>
                            <w:r w:rsidRPr="00A93DAF">
                              <w:rPr>
                                <w:rFonts w:asciiTheme="majorHAnsi" w:eastAsia="Calibri" w:hAnsiTheme="majorHAnsi" w:cstheme="majorHAnsi"/>
                                <w:i/>
                              </w:rPr>
                              <w:t>raah</w:t>
                            </w:r>
                            <w:proofErr w:type="spellEnd"/>
                            <w:r w:rsidRPr="00A93DAF">
                              <w:rPr>
                                <w:rFonts w:asciiTheme="majorHAnsi" w:eastAsia="Calibri" w:hAnsiTheme="majorHAnsi" w:cstheme="majorHAnsi"/>
                                <w:i/>
                              </w:rPr>
                              <w:t xml:space="preserve">"- </w:t>
                            </w:r>
                            <w:r w:rsidR="00897464">
                              <w:rPr>
                                <w:rFonts w:asciiTheme="majorHAnsi" w:eastAsia="Calibri" w:hAnsiTheme="majorHAnsi" w:cstheme="majorHAnsi"/>
                                <w:i/>
                              </w:rPr>
                              <w:t>“</w:t>
                            </w:r>
                            <w:r w:rsidRPr="00A93DAF">
                              <w:rPr>
                                <w:rFonts w:asciiTheme="majorHAnsi" w:eastAsia="Calibri" w:hAnsiTheme="majorHAnsi" w:cstheme="majorHAnsi"/>
                                <w:i/>
                              </w:rPr>
                              <w:t>a bad eye"</w:t>
                            </w:r>
                            <w:r w:rsidR="00897464">
                              <w:rPr>
                                <w:rFonts w:asciiTheme="majorHAnsi" w:eastAsia="Calibri" w:hAnsiTheme="majorHAnsi" w:cstheme="majorHAnsi"/>
                                <w:i/>
                              </w:rPr>
                              <w:t>,</w:t>
                            </w:r>
                            <w:r w:rsidRPr="00A93DAF">
                              <w:rPr>
                                <w:rFonts w:asciiTheme="majorHAnsi" w:eastAsia="Calibri" w:hAnsiTheme="majorHAnsi" w:cstheme="majorHAnsi"/>
                                <w:i/>
                              </w:rPr>
                              <w:t xml:space="preserve"> having a critical and condemning outlook which only sees the bad in people. As most people have good points and bad points, the eye of the beholder will determine which aspects to focus on, and thus to define people. Moreover, there are many actions whereby the definition of the action as good or bad is itself a matter of interpretation.</w:t>
                            </w:r>
                          </w:p>
                          <w:p w14:paraId="18A3925E" w14:textId="77777777" w:rsidR="00A93DAF" w:rsidRPr="00A93DAF" w:rsidRDefault="00A93DAF" w:rsidP="00897464">
                            <w:pPr>
                              <w:spacing w:line="240" w:lineRule="auto"/>
                              <w:ind w:firstLine="720"/>
                              <w:rPr>
                                <w:rFonts w:asciiTheme="majorHAnsi" w:eastAsia="Calibri" w:hAnsiTheme="majorHAnsi" w:cstheme="majorHAnsi"/>
                                <w:i/>
                              </w:rPr>
                            </w:pPr>
                            <w:r w:rsidRPr="00A93DAF">
                              <w:rPr>
                                <w:rFonts w:asciiTheme="majorHAnsi" w:eastAsia="Calibri" w:hAnsiTheme="majorHAnsi" w:cstheme="majorHAnsi"/>
                                <w:i/>
                              </w:rPr>
                              <w:t>A good eye will ascribe sincere motivation and good will on the part of the doer; whereas a bad eye will see an act of falsehood and suspect motivation.</w:t>
                            </w:r>
                          </w:p>
                          <w:p w14:paraId="5632ECE0" w14:textId="67CBA6F4" w:rsidR="00A93DAF" w:rsidRPr="00A93DAF" w:rsidRDefault="00A93DAF" w:rsidP="00897464">
                            <w:pPr>
                              <w:spacing w:line="240" w:lineRule="auto"/>
                              <w:ind w:firstLine="720"/>
                              <w:rPr>
                                <w:rFonts w:asciiTheme="majorHAnsi" w:eastAsia="Calibri" w:hAnsiTheme="majorHAnsi" w:cstheme="majorHAnsi"/>
                                <w:i/>
                              </w:rPr>
                            </w:pPr>
                            <w:r w:rsidRPr="00A93DAF">
                              <w:rPr>
                                <w:rFonts w:asciiTheme="majorHAnsi" w:eastAsia="Calibri" w:hAnsiTheme="majorHAnsi" w:cstheme="majorHAnsi"/>
                                <w:i/>
                              </w:rPr>
                              <w:t>The consequence of this idea is that while it is imperative to try and seek out good surroundings, to a certain degree the question of whether one has succeeded in doing so depends on how he looks at them. Even good people can still be either a positive environment or a negative one, depending on whether the individual possesses a good or bad eye. In this respect, it is possible to "choose one's neighborhood" without ever moving from the spot!</w:t>
                            </w:r>
                          </w:p>
                          <w:p w14:paraId="7AB62736" w14:textId="77777777" w:rsidR="00A93DAF" w:rsidRPr="00A93DAF" w:rsidRDefault="00A93DAF" w:rsidP="00A93DAF">
                            <w:pPr>
                              <w:spacing w:line="240" w:lineRule="auto"/>
                              <w:rPr>
                                <w:rFonts w:asciiTheme="majorHAnsi" w:eastAsia="Calibri" w:hAnsiTheme="majorHAnsi" w:cstheme="majorHAnsi"/>
                                <w:i/>
                              </w:rPr>
                            </w:pPr>
                          </w:p>
                          <w:p w14:paraId="390B3AA7" w14:textId="77777777" w:rsidR="00A93DAF" w:rsidRPr="00A93DAF" w:rsidRDefault="00A93DAF" w:rsidP="00A93DAF">
                            <w:pPr>
                              <w:spacing w:line="240" w:lineRule="auto"/>
                              <w:rPr>
                                <w:rFonts w:asciiTheme="majorHAnsi" w:eastAsia="Calibri" w:hAnsiTheme="majorHAnsi" w:cstheme="majorHAnsi"/>
                                <w:b/>
                              </w:rPr>
                            </w:pPr>
                            <w:r w:rsidRPr="00A93DAF">
                              <w:rPr>
                                <w:rFonts w:asciiTheme="majorHAnsi" w:eastAsia="Calibri" w:hAnsiTheme="majorHAnsi" w:cstheme="majorHAnsi"/>
                                <w:b/>
                              </w:rPr>
                              <w:t>Based on Rabbi Y. L. Diskin</w:t>
                            </w:r>
                          </w:p>
                          <w:p w14:paraId="7ED5F234" w14:textId="77777777" w:rsidR="00A93DAF" w:rsidRPr="00A93DAF" w:rsidRDefault="00A93DAF" w:rsidP="00A93DAF">
                            <w:pPr>
                              <w:spacing w:line="240" w:lineRule="auto"/>
                              <w:rPr>
                                <w:rFonts w:asciiTheme="majorHAnsi" w:eastAsia="Calibri" w:hAnsiTheme="majorHAnsi" w:cstheme="majorHAnsi"/>
                                <w:i/>
                              </w:rPr>
                            </w:pPr>
                            <w:r w:rsidRPr="00A93DAF">
                              <w:rPr>
                                <w:rFonts w:asciiTheme="majorHAnsi" w:eastAsia="Calibri" w:hAnsiTheme="majorHAnsi" w:cstheme="majorHAnsi"/>
                                <w:i/>
                              </w:rPr>
                              <w:t>When you give an unknown person the benefit of the doubt, you are expressing a positive outlook about this person, and, by extension, about people in general. You are affirming that people are essentially good, and this in turn influences you to aspire to be good and take your place among them. If you interpret their deeds negatively, your assumption that they did do something wrong is an expression of your general assessment of people. You expect that they did the wrong thing, because "that is what people do." This negative opinion of people leaves you with low aspirations for your own spiritual endeavors, for you have created a negative environment for yourself, and it will not bring out the best in you.</w:t>
                            </w:r>
                          </w:p>
                          <w:p w14:paraId="610FB7CD" w14:textId="77777777" w:rsidR="00A93DAF" w:rsidRPr="00A91AB4" w:rsidRDefault="00A93DAF" w:rsidP="00A93DAF">
                            <w:pPr>
                              <w:rPr>
                                <w:rFonts w:asciiTheme="majorHAnsi" w:eastAsia="Calibri" w:hAnsiTheme="majorHAnsi" w:cs="Calibri"/>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F03A82" id="Text Box 5" o:spid="_x0000_s1031" type="#_x0000_t202" style="position:absolute;margin-left:0;margin-top:13.65pt;width:493.5pt;height:339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5Z2bQIAANYEAAAOAAAAZHJzL2Uyb0RvYy54bWysVNtu1DAQfUfiHyy/02RvbYmarcqWIqRy&#10;kVo+YOI4iYVv2N5NytczttNlC2+Il8j22GfOzDmTq+tJSXLgzguja7o4KynhmplW6L6m3x7v3lxS&#10;4gPoFqTRvKZP3NPr7etXV6Ot+NIMRrbcEQTRvhptTYcQbFUUng1cgT8zlmsMdsYpCLh1fdE6GBFd&#10;yWJZlufFaFxrnWHcezy9zUG6Tfhdx1n40nWeByJritxC+rr0beK32F5B1Tuwg2AzDfgHFgqExqRH&#10;qFsIQPZO/AWlBHPGmy6cMaMK03WC8VQDVrMo/6jmYQDLUy3YHG+PbfL/D5Z9Pnx1RLQ13VCiQaFE&#10;j3wK5J2ZyCZ2Z7S+wksPFq+FCY9R5VSpt/eGffdEm90Auuc3zplx4NAiu0V8WZw8zTg+gjTjJ9Ni&#10;GtgHk4CmzqnYOmwGQXRU6emoTKTC8PB8eX6x3mCIYWy9KjerMmlXQPX83DofPnCjSFzU1KH0CR4O&#10;9z5EOlA9X4nZvJGivRNSpk20G99JRw6ARmn6XKLcK+Sazy43ZU4JFR6jqfLxM4tk2IiQEr0Al5qM&#10;WMEq0Qf0eCchYCXKYte97ikB2ePwsOByY18wc31z5IUMZhJYzIscsbJb8EMmlULZ2koEnC8pVE0v&#10;j6+hijq9121yfwAh8xpRpY794Gly5r5FGaNyWcMwNdPsl9kdjWmfUFdn8nDhzwAXg3E/KRlxsLDG&#10;H3twnBL5UaM33i7W6ziJabPeXCxx404jzWkENEOommLD8nIX8vTurRP9gJmyVNrcoJ86kZSOjDOr&#10;2YU4PEmXedDjdJ7u063fv6PtLwAAAP//AwBQSwMEFAAGAAgAAAAhADQyJBPdAAAABwEAAA8AAABk&#10;cnMvZG93bnJldi54bWxMj8FOwzAQRO9I/IO1SFwqarcRJIQ4FULiVITUggRHN1kSq/E6st0m/D3L&#10;CY47M5p5W21mN4gzhmg9aVgtFQikxreWOg3vb883BYiYDLVm8IQavjHCpr68qEzZ+ol2eN6nTnAJ&#10;xdJo6FMaSylj06MzcelHJPa+fHAm8Rk62QYzcbkb5FqpO+mMJV7ozYhPPTbH/clpsKiOdgov7mPx&#10;uiqyhd+Gz23Q+vpqfnwAkXBOf2H4xWd0qJnp4E/URjFo4EeShnWegWD3vshZOGjI1W0Gsq7kf/76&#10;BwAA//8DAFBLAQItABQABgAIAAAAIQC2gziS/gAAAOEBAAATAAAAAAAAAAAAAAAAAAAAAABbQ29u&#10;dGVudF9UeXBlc10ueG1sUEsBAi0AFAAGAAgAAAAhADj9If/WAAAAlAEAAAsAAAAAAAAAAAAAAAAA&#10;LwEAAF9yZWxzLy5yZWxzUEsBAi0AFAAGAAgAAAAhALl7lnZtAgAA1gQAAA4AAAAAAAAAAAAAAAAA&#10;LgIAAGRycy9lMm9Eb2MueG1sUEsBAi0AFAAGAAgAAAAhADQyJBPdAAAABwEAAA8AAAAAAAAAAAAA&#10;AAAAxwQAAGRycy9kb3ducmV2LnhtbFBLBQYAAAAABAAEAPMAAADRBQAAAAA=&#10;" fillcolor="#d8d8d8 [2732]" strokeweight=".5pt">
                <v:textbox>
                  <w:txbxContent>
                    <w:p w14:paraId="05EEB352" w14:textId="77777777" w:rsidR="00A93DAF" w:rsidRPr="00A93DAF" w:rsidRDefault="00A93DAF" w:rsidP="00A93DAF">
                      <w:pPr>
                        <w:spacing w:line="240" w:lineRule="auto"/>
                        <w:rPr>
                          <w:rFonts w:asciiTheme="majorHAnsi" w:eastAsia="Calibri" w:hAnsiTheme="majorHAnsi" w:cstheme="majorHAnsi"/>
                          <w:b/>
                        </w:rPr>
                      </w:pPr>
                      <w:r w:rsidRPr="00A93DAF">
                        <w:rPr>
                          <w:rFonts w:asciiTheme="majorHAnsi" w:eastAsia="Calibri" w:hAnsiTheme="majorHAnsi" w:cstheme="majorHAnsi"/>
                          <w:b/>
                        </w:rPr>
                        <w:t>Aggadah, Rabbi Immanuel Bernstein</w:t>
                      </w:r>
                    </w:p>
                    <w:p w14:paraId="31620697" w14:textId="52610EF9" w:rsidR="00A93DAF" w:rsidRPr="00A93DAF" w:rsidRDefault="00A93DAF" w:rsidP="00A93DAF">
                      <w:pPr>
                        <w:spacing w:line="240" w:lineRule="auto"/>
                        <w:rPr>
                          <w:rFonts w:asciiTheme="majorHAnsi" w:eastAsia="Calibri" w:hAnsiTheme="majorHAnsi" w:cstheme="majorHAnsi"/>
                          <w:i/>
                        </w:rPr>
                      </w:pPr>
                      <w:r w:rsidRPr="00A93DAF">
                        <w:rPr>
                          <w:rFonts w:asciiTheme="majorHAnsi" w:eastAsia="Calibri" w:hAnsiTheme="majorHAnsi" w:cstheme="majorHAnsi"/>
                          <w:i/>
                        </w:rPr>
                        <w:t>While choosing a positive environment is overwhelmingly important, it is worthwhile noting that there may</w:t>
                      </w:r>
                      <w:r w:rsidR="00991C75">
                        <w:rPr>
                          <w:rFonts w:asciiTheme="majorHAnsi" w:eastAsia="Calibri" w:hAnsiTheme="majorHAnsi" w:cstheme="majorHAnsi"/>
                          <w:i/>
                        </w:rPr>
                        <w:t xml:space="preserve"> </w:t>
                      </w:r>
                      <w:r w:rsidRPr="00A93DAF">
                        <w:rPr>
                          <w:rFonts w:asciiTheme="majorHAnsi" w:eastAsia="Calibri" w:hAnsiTheme="majorHAnsi" w:cstheme="majorHAnsi"/>
                          <w:i/>
                        </w:rPr>
                        <w:t>be more to it than merely deciding which neighborhood to live in. There is a concept called "</w:t>
                      </w:r>
                      <w:proofErr w:type="spellStart"/>
                      <w:r w:rsidRPr="00A93DAF">
                        <w:rPr>
                          <w:rFonts w:asciiTheme="majorHAnsi" w:eastAsia="Calibri" w:hAnsiTheme="majorHAnsi" w:cstheme="majorHAnsi"/>
                          <w:i/>
                        </w:rPr>
                        <w:t>ayin</w:t>
                      </w:r>
                      <w:proofErr w:type="spellEnd"/>
                      <w:r w:rsidRPr="00A93DAF">
                        <w:rPr>
                          <w:rFonts w:asciiTheme="majorHAnsi" w:eastAsia="Calibri" w:hAnsiTheme="majorHAnsi" w:cstheme="majorHAnsi"/>
                          <w:i/>
                        </w:rPr>
                        <w:t xml:space="preserve"> </w:t>
                      </w:r>
                      <w:proofErr w:type="spellStart"/>
                      <w:r w:rsidRPr="00A93DAF">
                        <w:rPr>
                          <w:rFonts w:asciiTheme="majorHAnsi" w:eastAsia="Calibri" w:hAnsiTheme="majorHAnsi" w:cstheme="majorHAnsi"/>
                          <w:i/>
                        </w:rPr>
                        <w:t>tova</w:t>
                      </w:r>
                      <w:proofErr w:type="spellEnd"/>
                      <w:r w:rsidRPr="00A93DAF">
                        <w:rPr>
                          <w:rFonts w:asciiTheme="majorHAnsi" w:eastAsia="Calibri" w:hAnsiTheme="majorHAnsi" w:cstheme="majorHAnsi"/>
                          <w:i/>
                        </w:rPr>
                        <w:t xml:space="preserve">," which literally means </w:t>
                      </w:r>
                      <w:r w:rsidR="00897464">
                        <w:rPr>
                          <w:rFonts w:asciiTheme="majorHAnsi" w:eastAsia="Calibri" w:hAnsiTheme="majorHAnsi" w:cstheme="majorHAnsi"/>
                          <w:i/>
                        </w:rPr>
                        <w:t>“</w:t>
                      </w:r>
                      <w:r w:rsidRPr="00A93DAF">
                        <w:rPr>
                          <w:rFonts w:asciiTheme="majorHAnsi" w:eastAsia="Calibri" w:hAnsiTheme="majorHAnsi" w:cstheme="majorHAnsi"/>
                          <w:i/>
                        </w:rPr>
                        <w:t>a</w:t>
                      </w:r>
                      <w:r w:rsidR="00897464">
                        <w:rPr>
                          <w:rFonts w:asciiTheme="majorHAnsi" w:eastAsia="Calibri" w:hAnsiTheme="majorHAnsi" w:cstheme="majorHAnsi"/>
                          <w:i/>
                        </w:rPr>
                        <w:t xml:space="preserve"> </w:t>
                      </w:r>
                      <w:r w:rsidRPr="00A93DAF">
                        <w:rPr>
                          <w:rFonts w:asciiTheme="majorHAnsi" w:eastAsia="Calibri" w:hAnsiTheme="majorHAnsi" w:cstheme="majorHAnsi"/>
                          <w:i/>
                        </w:rPr>
                        <w:t>good eye"</w:t>
                      </w:r>
                      <w:r w:rsidR="00897464">
                        <w:rPr>
                          <w:rFonts w:asciiTheme="majorHAnsi" w:eastAsia="Calibri" w:hAnsiTheme="majorHAnsi" w:cstheme="majorHAnsi"/>
                          <w:i/>
                        </w:rPr>
                        <w:t>.</w:t>
                      </w:r>
                      <w:r w:rsidRPr="00A93DAF">
                        <w:rPr>
                          <w:rFonts w:asciiTheme="majorHAnsi" w:eastAsia="Calibri" w:hAnsiTheme="majorHAnsi" w:cstheme="majorHAnsi"/>
                          <w:i/>
                        </w:rPr>
                        <w:t xml:space="preserve"> It refers to a benevolent and positive outlook, seeing the best in people. The opposite is "</w:t>
                      </w:r>
                      <w:proofErr w:type="spellStart"/>
                      <w:r w:rsidRPr="00A93DAF">
                        <w:rPr>
                          <w:rFonts w:asciiTheme="majorHAnsi" w:eastAsia="Calibri" w:hAnsiTheme="majorHAnsi" w:cstheme="majorHAnsi"/>
                          <w:i/>
                        </w:rPr>
                        <w:t>ayin</w:t>
                      </w:r>
                      <w:proofErr w:type="spellEnd"/>
                      <w:r w:rsidRPr="00A93DAF">
                        <w:rPr>
                          <w:rFonts w:asciiTheme="majorHAnsi" w:eastAsia="Calibri" w:hAnsiTheme="majorHAnsi" w:cstheme="majorHAnsi"/>
                          <w:i/>
                        </w:rPr>
                        <w:t xml:space="preserve"> </w:t>
                      </w:r>
                      <w:proofErr w:type="spellStart"/>
                      <w:r w:rsidRPr="00A93DAF">
                        <w:rPr>
                          <w:rFonts w:asciiTheme="majorHAnsi" w:eastAsia="Calibri" w:hAnsiTheme="majorHAnsi" w:cstheme="majorHAnsi"/>
                          <w:i/>
                        </w:rPr>
                        <w:t>raah</w:t>
                      </w:r>
                      <w:proofErr w:type="spellEnd"/>
                      <w:r w:rsidRPr="00A93DAF">
                        <w:rPr>
                          <w:rFonts w:asciiTheme="majorHAnsi" w:eastAsia="Calibri" w:hAnsiTheme="majorHAnsi" w:cstheme="majorHAnsi"/>
                          <w:i/>
                        </w:rPr>
                        <w:t xml:space="preserve">"- </w:t>
                      </w:r>
                      <w:r w:rsidR="00897464">
                        <w:rPr>
                          <w:rFonts w:asciiTheme="majorHAnsi" w:eastAsia="Calibri" w:hAnsiTheme="majorHAnsi" w:cstheme="majorHAnsi"/>
                          <w:i/>
                        </w:rPr>
                        <w:t>“</w:t>
                      </w:r>
                      <w:r w:rsidRPr="00A93DAF">
                        <w:rPr>
                          <w:rFonts w:asciiTheme="majorHAnsi" w:eastAsia="Calibri" w:hAnsiTheme="majorHAnsi" w:cstheme="majorHAnsi"/>
                          <w:i/>
                        </w:rPr>
                        <w:t>a bad eye"</w:t>
                      </w:r>
                      <w:r w:rsidR="00897464">
                        <w:rPr>
                          <w:rFonts w:asciiTheme="majorHAnsi" w:eastAsia="Calibri" w:hAnsiTheme="majorHAnsi" w:cstheme="majorHAnsi"/>
                          <w:i/>
                        </w:rPr>
                        <w:t>,</w:t>
                      </w:r>
                      <w:r w:rsidRPr="00A93DAF">
                        <w:rPr>
                          <w:rFonts w:asciiTheme="majorHAnsi" w:eastAsia="Calibri" w:hAnsiTheme="majorHAnsi" w:cstheme="majorHAnsi"/>
                          <w:i/>
                        </w:rPr>
                        <w:t xml:space="preserve"> having a critical and condemning outlook which only sees the bad in people. As most people have good points and bad points, the eye of the beholder will determine which aspects to focus on, and thus to define people. Moreover, there are many actions whereby the definition of the action as good or bad is itself a matter of interpretation.</w:t>
                      </w:r>
                    </w:p>
                    <w:p w14:paraId="18A3925E" w14:textId="77777777" w:rsidR="00A93DAF" w:rsidRPr="00A93DAF" w:rsidRDefault="00A93DAF" w:rsidP="00897464">
                      <w:pPr>
                        <w:spacing w:line="240" w:lineRule="auto"/>
                        <w:ind w:firstLine="720"/>
                        <w:rPr>
                          <w:rFonts w:asciiTheme="majorHAnsi" w:eastAsia="Calibri" w:hAnsiTheme="majorHAnsi" w:cstheme="majorHAnsi"/>
                          <w:i/>
                        </w:rPr>
                      </w:pPr>
                      <w:r w:rsidRPr="00A93DAF">
                        <w:rPr>
                          <w:rFonts w:asciiTheme="majorHAnsi" w:eastAsia="Calibri" w:hAnsiTheme="majorHAnsi" w:cstheme="majorHAnsi"/>
                          <w:i/>
                        </w:rPr>
                        <w:t>A good eye will ascribe sincere motivation and good will on the part of the doer; whereas a bad eye will see an act of falsehood and suspect motivation.</w:t>
                      </w:r>
                    </w:p>
                    <w:p w14:paraId="5632ECE0" w14:textId="67CBA6F4" w:rsidR="00A93DAF" w:rsidRPr="00A93DAF" w:rsidRDefault="00A93DAF" w:rsidP="00897464">
                      <w:pPr>
                        <w:spacing w:line="240" w:lineRule="auto"/>
                        <w:ind w:firstLine="720"/>
                        <w:rPr>
                          <w:rFonts w:asciiTheme="majorHAnsi" w:eastAsia="Calibri" w:hAnsiTheme="majorHAnsi" w:cstheme="majorHAnsi"/>
                          <w:i/>
                        </w:rPr>
                      </w:pPr>
                      <w:r w:rsidRPr="00A93DAF">
                        <w:rPr>
                          <w:rFonts w:asciiTheme="majorHAnsi" w:eastAsia="Calibri" w:hAnsiTheme="majorHAnsi" w:cstheme="majorHAnsi"/>
                          <w:i/>
                        </w:rPr>
                        <w:t>The consequence of this idea is that while it is imperative to try and seek out good surroundings, to a certain degree the question of whether one has succeeded in doing so depends on how he looks at them. Even good people can still be either a positive environment or a negative one, depending on whether the individual possesses a good or bad eye. In this respect, it is possible to "choose one's neighborhood" without ever moving from the spot!</w:t>
                      </w:r>
                    </w:p>
                    <w:p w14:paraId="7AB62736" w14:textId="77777777" w:rsidR="00A93DAF" w:rsidRPr="00A93DAF" w:rsidRDefault="00A93DAF" w:rsidP="00A93DAF">
                      <w:pPr>
                        <w:spacing w:line="240" w:lineRule="auto"/>
                        <w:rPr>
                          <w:rFonts w:asciiTheme="majorHAnsi" w:eastAsia="Calibri" w:hAnsiTheme="majorHAnsi" w:cstheme="majorHAnsi"/>
                          <w:i/>
                        </w:rPr>
                      </w:pPr>
                    </w:p>
                    <w:p w14:paraId="390B3AA7" w14:textId="77777777" w:rsidR="00A93DAF" w:rsidRPr="00A93DAF" w:rsidRDefault="00A93DAF" w:rsidP="00A93DAF">
                      <w:pPr>
                        <w:spacing w:line="240" w:lineRule="auto"/>
                        <w:rPr>
                          <w:rFonts w:asciiTheme="majorHAnsi" w:eastAsia="Calibri" w:hAnsiTheme="majorHAnsi" w:cstheme="majorHAnsi"/>
                          <w:b/>
                        </w:rPr>
                      </w:pPr>
                      <w:r w:rsidRPr="00A93DAF">
                        <w:rPr>
                          <w:rFonts w:asciiTheme="majorHAnsi" w:eastAsia="Calibri" w:hAnsiTheme="majorHAnsi" w:cstheme="majorHAnsi"/>
                          <w:b/>
                        </w:rPr>
                        <w:t>Based on Rabbi Y. L. Diskin</w:t>
                      </w:r>
                    </w:p>
                    <w:p w14:paraId="7ED5F234" w14:textId="77777777" w:rsidR="00A93DAF" w:rsidRPr="00A93DAF" w:rsidRDefault="00A93DAF" w:rsidP="00A93DAF">
                      <w:pPr>
                        <w:spacing w:line="240" w:lineRule="auto"/>
                        <w:rPr>
                          <w:rFonts w:asciiTheme="majorHAnsi" w:eastAsia="Calibri" w:hAnsiTheme="majorHAnsi" w:cstheme="majorHAnsi"/>
                          <w:i/>
                        </w:rPr>
                      </w:pPr>
                      <w:r w:rsidRPr="00A93DAF">
                        <w:rPr>
                          <w:rFonts w:asciiTheme="majorHAnsi" w:eastAsia="Calibri" w:hAnsiTheme="majorHAnsi" w:cstheme="majorHAnsi"/>
                          <w:i/>
                        </w:rPr>
                        <w:t>When you give an unknown person the benefit of the doubt, you are expressing a positive outlook about this person, and, by extension, about people in general. You are affirming that people are essentially good, and this in turn influences you to aspire to be good and take your place among them. If you interpret their deeds negatively, your assumption that they did do something wrong is an expression of your general assessment of people. You expect that they did the wrong thing, because "that is what people do." This negative opinion of people leaves you with low aspirations for your own spiritual endeavors, for you have created a negative environment for yourself, and it will not bring out the best in you.</w:t>
                      </w:r>
                    </w:p>
                    <w:p w14:paraId="610FB7CD" w14:textId="77777777" w:rsidR="00A93DAF" w:rsidRPr="00A91AB4" w:rsidRDefault="00A93DAF" w:rsidP="00A93DAF">
                      <w:pPr>
                        <w:rPr>
                          <w:rFonts w:asciiTheme="majorHAnsi" w:eastAsia="Calibri" w:hAnsiTheme="majorHAnsi" w:cs="Calibri"/>
                          <w:i/>
                        </w:rPr>
                      </w:pPr>
                    </w:p>
                  </w:txbxContent>
                </v:textbox>
                <w10:wrap type="topAndBottom" anchorx="margin"/>
              </v:shape>
            </w:pict>
          </mc:Fallback>
        </mc:AlternateContent>
      </w:r>
    </w:p>
    <w:p w14:paraId="00000037" w14:textId="77777777" w:rsidR="004F4CD4" w:rsidRPr="00A93DAF" w:rsidRDefault="004F4CD4">
      <w:pPr>
        <w:spacing w:line="240" w:lineRule="auto"/>
        <w:rPr>
          <w:rFonts w:asciiTheme="majorHAnsi" w:eastAsia="Calibri" w:hAnsiTheme="majorHAnsi" w:cstheme="majorHAnsi"/>
          <w:highlight w:val="white"/>
        </w:rPr>
      </w:pPr>
    </w:p>
    <w:p w14:paraId="00000038" w14:textId="77777777" w:rsidR="004F4CD4" w:rsidRPr="00A93DAF" w:rsidRDefault="00401A3D">
      <w:pPr>
        <w:spacing w:line="240" w:lineRule="auto"/>
        <w:rPr>
          <w:rFonts w:asciiTheme="majorHAnsi" w:eastAsia="Calibri" w:hAnsiTheme="majorHAnsi" w:cstheme="majorHAnsi"/>
          <w:b/>
          <w:highlight w:val="white"/>
        </w:rPr>
      </w:pPr>
      <w:r w:rsidRPr="00A93DAF">
        <w:rPr>
          <w:rFonts w:asciiTheme="majorHAnsi" w:eastAsia="Calibri" w:hAnsiTheme="majorHAnsi" w:cstheme="majorHAnsi"/>
          <w:b/>
          <w:highlight w:val="white"/>
        </w:rPr>
        <w:t>Question:        How do you relate to these excerpts?</w:t>
      </w:r>
    </w:p>
    <w:p w14:paraId="00000039" w14:textId="77777777" w:rsidR="004F4CD4" w:rsidRPr="00A93DAF" w:rsidRDefault="004F4CD4">
      <w:pPr>
        <w:spacing w:line="240" w:lineRule="auto"/>
        <w:rPr>
          <w:rFonts w:asciiTheme="majorHAnsi" w:eastAsia="Calibri" w:hAnsiTheme="majorHAnsi" w:cstheme="majorHAnsi"/>
          <w:highlight w:val="white"/>
        </w:rPr>
      </w:pPr>
    </w:p>
    <w:p w14:paraId="0000003A" w14:textId="77777777" w:rsidR="004F4CD4" w:rsidRPr="00A93DAF" w:rsidRDefault="00401A3D">
      <w:pPr>
        <w:spacing w:line="240" w:lineRule="auto"/>
        <w:rPr>
          <w:rFonts w:asciiTheme="majorHAnsi" w:eastAsia="Calibri" w:hAnsiTheme="majorHAnsi" w:cstheme="majorHAnsi"/>
          <w:b/>
          <w:highlight w:val="white"/>
        </w:rPr>
      </w:pPr>
      <w:r w:rsidRPr="00A93DAF">
        <w:rPr>
          <w:rFonts w:asciiTheme="majorHAnsi" w:eastAsia="Calibri" w:hAnsiTheme="majorHAnsi" w:cstheme="majorHAnsi"/>
          <w:b/>
          <w:highlight w:val="white"/>
        </w:rPr>
        <w:t>#7</w:t>
      </w:r>
    </w:p>
    <w:p w14:paraId="0000003B" w14:textId="77777777" w:rsidR="004F4CD4" w:rsidRPr="00A93DAF" w:rsidRDefault="00401A3D">
      <w:pPr>
        <w:spacing w:line="240" w:lineRule="auto"/>
        <w:rPr>
          <w:rFonts w:asciiTheme="majorHAnsi" w:eastAsia="Calibri" w:hAnsiTheme="majorHAnsi" w:cstheme="majorHAnsi"/>
          <w:b/>
          <w:highlight w:val="white"/>
        </w:rPr>
      </w:pPr>
      <w:r w:rsidRPr="00A93DAF">
        <w:rPr>
          <w:rFonts w:asciiTheme="majorHAnsi" w:eastAsia="Calibri" w:hAnsiTheme="majorHAnsi" w:cstheme="majorHAnsi"/>
          <w:b/>
          <w:highlight w:val="white"/>
        </w:rPr>
        <w:t>Question:        What’s your takeaway from today’s discussion?</w:t>
      </w:r>
    </w:p>
    <w:sectPr w:rsidR="004F4CD4" w:rsidRPr="00A93DAF">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CBB5DA" w14:textId="77777777" w:rsidR="00401A3D" w:rsidRDefault="00401A3D" w:rsidP="00A93DAF">
      <w:pPr>
        <w:spacing w:line="240" w:lineRule="auto"/>
      </w:pPr>
      <w:r>
        <w:separator/>
      </w:r>
    </w:p>
  </w:endnote>
  <w:endnote w:type="continuationSeparator" w:id="0">
    <w:p w14:paraId="2FE1ADB1" w14:textId="77777777" w:rsidR="00401A3D" w:rsidRDefault="00401A3D" w:rsidP="00A93D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8D119" w14:textId="30E7BD2B" w:rsidR="00A93DAF" w:rsidRDefault="00A93DAF" w:rsidP="00A93DAF">
    <w:pPr>
      <w:pStyle w:val="Footer"/>
      <w:jc w:val="center"/>
    </w:pPr>
    <w:sdt>
      <w:sdtPr>
        <w:rPr>
          <w:rFonts w:asciiTheme="majorHAnsi" w:hAnsiTheme="majorHAnsi"/>
          <w:sz w:val="18"/>
        </w:rPr>
        <w:id w:val="253403555"/>
        <w:docPartObj>
          <w:docPartGallery w:val="Page Numbers (Bottom of Page)"/>
          <w:docPartUnique/>
        </w:docPartObj>
      </w:sdtPr>
      <w:sdtContent>
        <w:r w:rsidRPr="00585BFA">
          <w:rPr>
            <w:rFonts w:asciiTheme="majorHAnsi" w:hAnsiTheme="majorHAnsi"/>
            <w:sz w:val="18"/>
          </w:rPr>
          <w:fldChar w:fldCharType="begin"/>
        </w:r>
        <w:r w:rsidRPr="00585BFA">
          <w:rPr>
            <w:rFonts w:asciiTheme="majorHAnsi" w:hAnsiTheme="majorHAnsi"/>
            <w:sz w:val="18"/>
          </w:rPr>
          <w:instrText xml:space="preserve"> PAGE   \* MERGEFORMAT </w:instrText>
        </w:r>
        <w:r w:rsidRPr="00585BFA">
          <w:rPr>
            <w:rFonts w:asciiTheme="majorHAnsi" w:hAnsiTheme="majorHAnsi"/>
            <w:sz w:val="18"/>
          </w:rPr>
          <w:fldChar w:fldCharType="separate"/>
        </w:r>
        <w:r>
          <w:rPr>
            <w:rFonts w:asciiTheme="majorHAnsi" w:hAnsiTheme="majorHAnsi"/>
            <w:sz w:val="18"/>
          </w:rPr>
          <w:t>2</w:t>
        </w:r>
        <w:r w:rsidRPr="00585BFA">
          <w:rPr>
            <w:rFonts w:asciiTheme="majorHAnsi" w:hAnsiTheme="majorHAnsi"/>
            <w:sz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7CD899" w14:textId="77777777" w:rsidR="00401A3D" w:rsidRDefault="00401A3D" w:rsidP="00A93DAF">
      <w:pPr>
        <w:spacing w:line="240" w:lineRule="auto"/>
      </w:pPr>
      <w:r>
        <w:separator/>
      </w:r>
    </w:p>
  </w:footnote>
  <w:footnote w:type="continuationSeparator" w:id="0">
    <w:p w14:paraId="29188FEF" w14:textId="77777777" w:rsidR="00401A3D" w:rsidRDefault="00401A3D" w:rsidP="00A93DA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A9C49" w14:textId="33B4022C" w:rsidR="00A93DAF" w:rsidRDefault="00A93DAF" w:rsidP="00A93DAF">
    <w:pPr>
      <w:shd w:val="clear" w:color="auto" w:fill="FFFFFF"/>
      <w:spacing w:line="240" w:lineRule="auto"/>
      <w:rPr>
        <w:rFonts w:ascii="Verdana" w:hAnsi="Verdana"/>
        <w:b/>
        <w:bCs/>
        <w:sz w:val="18"/>
      </w:rPr>
    </w:pPr>
    <w:r w:rsidRPr="005A6FA9">
      <w:rPr>
        <w:rFonts w:ascii="Verdana" w:hAnsi="Verdana"/>
        <w:b/>
        <w:bCs/>
        <w:noProof/>
        <w:sz w:val="18"/>
      </w:rPr>
      <w:drawing>
        <wp:anchor distT="0" distB="0" distL="114300" distR="114300" simplePos="0" relativeHeight="251659264" behindDoc="0" locked="0" layoutInCell="1" allowOverlap="1" wp14:anchorId="53658370" wp14:editId="78704FDA">
          <wp:simplePos x="0" y="0"/>
          <wp:positionH relativeFrom="column">
            <wp:posOffset>4943475</wp:posOffset>
          </wp:positionH>
          <wp:positionV relativeFrom="paragraph">
            <wp:posOffset>-47625</wp:posOffset>
          </wp:positionV>
          <wp:extent cx="1179576" cy="393192"/>
          <wp:effectExtent l="0" t="0" r="0" b="6985"/>
          <wp:wrapNone/>
          <wp:docPr id="9" name="Picture 9" descr="A picture containing objec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xhibitJ_Logo-01.png"/>
                  <pic:cNvPicPr/>
                </pic:nvPicPr>
                <pic:blipFill>
                  <a:blip r:embed="rId1">
                    <a:extLst>
                      <a:ext uri="{28A0092B-C50C-407E-A947-70E740481C1C}">
                        <a14:useLocalDpi xmlns:a14="http://schemas.microsoft.com/office/drawing/2010/main" val="0"/>
                      </a:ext>
                    </a:extLst>
                  </a:blip>
                  <a:stretch>
                    <a:fillRect/>
                  </a:stretch>
                </pic:blipFill>
                <pic:spPr>
                  <a:xfrm>
                    <a:off x="0" y="0"/>
                    <a:ext cx="1179576" cy="393192"/>
                  </a:xfrm>
                  <a:prstGeom prst="rect">
                    <a:avLst/>
                  </a:prstGeom>
                </pic:spPr>
              </pic:pic>
            </a:graphicData>
          </a:graphic>
          <wp14:sizeRelH relativeFrom="margin">
            <wp14:pctWidth>0</wp14:pctWidth>
          </wp14:sizeRelH>
          <wp14:sizeRelV relativeFrom="margin">
            <wp14:pctHeight>0</wp14:pctHeight>
          </wp14:sizeRelV>
        </wp:anchor>
      </w:drawing>
    </w:r>
    <w:r w:rsidRPr="005A6FA9">
      <w:rPr>
        <w:rFonts w:ascii="Verdana" w:hAnsi="Verdana"/>
        <w:b/>
        <w:bCs/>
        <w:sz w:val="18"/>
      </w:rPr>
      <w:t>Exhibit J Learning Experience</w:t>
    </w:r>
  </w:p>
  <w:p w14:paraId="0753BBA3" w14:textId="75F65218" w:rsidR="00A93DAF" w:rsidRDefault="00A93DAF" w:rsidP="00A93DAF">
    <w:pPr>
      <w:shd w:val="clear" w:color="auto" w:fill="FFFFFF"/>
      <w:spacing w:line="240" w:lineRule="auto"/>
    </w:pPr>
    <w:r>
      <w:rPr>
        <w:rFonts w:ascii="Verdana" w:hAnsi="Verdana"/>
        <w:b/>
        <w:bCs/>
        <w:sz w:val="18"/>
      </w:rPr>
      <w:t>Influence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38388B"/>
    <w:multiLevelType w:val="multilevel"/>
    <w:tmpl w:val="F23C76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86655EA"/>
    <w:multiLevelType w:val="multilevel"/>
    <w:tmpl w:val="7CD0AC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6E625B5"/>
    <w:multiLevelType w:val="multilevel"/>
    <w:tmpl w:val="859C0F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CD4"/>
    <w:rsid w:val="00401A3D"/>
    <w:rsid w:val="004F4CD4"/>
    <w:rsid w:val="00897464"/>
    <w:rsid w:val="00991C75"/>
    <w:rsid w:val="00A93DAF"/>
    <w:rsid w:val="00BE2FB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A2FA9"/>
  <w15:docId w15:val="{335CD196-0C4D-45F6-8272-86FA8D8A5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A93DAF"/>
    <w:pPr>
      <w:tabs>
        <w:tab w:val="center" w:pos="4680"/>
        <w:tab w:val="right" w:pos="9360"/>
      </w:tabs>
      <w:spacing w:line="240" w:lineRule="auto"/>
    </w:pPr>
  </w:style>
  <w:style w:type="character" w:customStyle="1" w:styleId="HeaderChar">
    <w:name w:val="Header Char"/>
    <w:basedOn w:val="DefaultParagraphFont"/>
    <w:link w:val="Header"/>
    <w:uiPriority w:val="99"/>
    <w:rsid w:val="00A93DAF"/>
  </w:style>
  <w:style w:type="paragraph" w:styleId="Footer">
    <w:name w:val="footer"/>
    <w:basedOn w:val="Normal"/>
    <w:link w:val="FooterChar"/>
    <w:uiPriority w:val="99"/>
    <w:unhideWhenUsed/>
    <w:rsid w:val="00A93DAF"/>
    <w:pPr>
      <w:tabs>
        <w:tab w:val="center" w:pos="4680"/>
        <w:tab w:val="right" w:pos="9360"/>
      </w:tabs>
      <w:spacing w:line="240" w:lineRule="auto"/>
    </w:pPr>
  </w:style>
  <w:style w:type="character" w:customStyle="1" w:styleId="FooterChar">
    <w:name w:val="Footer Char"/>
    <w:basedOn w:val="DefaultParagraphFont"/>
    <w:link w:val="Footer"/>
    <w:uiPriority w:val="99"/>
    <w:rsid w:val="00A93D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249</Words>
  <Characters>1423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Exhibit</dc:creator>
  <cp:lastModifiedBy>Rina Chandalov</cp:lastModifiedBy>
  <cp:revision>4</cp:revision>
  <dcterms:created xsi:type="dcterms:W3CDTF">2020-01-28T20:00:00Z</dcterms:created>
  <dcterms:modified xsi:type="dcterms:W3CDTF">2020-01-28T20:06:00Z</dcterms:modified>
</cp:coreProperties>
</file>